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EDBE" w14:textId="65A15D6C" w:rsidR="00B6469C" w:rsidRDefault="005D6853" w:rsidP="00A616B2">
      <w:pPr>
        <w:shd w:val="clear" w:color="auto" w:fill="FFFFFF"/>
        <w:spacing w:after="0" w:line="300" w:lineRule="atLeast"/>
        <w:jc w:val="center"/>
        <w:textAlignment w:val="baseline"/>
        <w:rPr>
          <w:rFonts w:eastAsia="Times New Roman" w:cs="Arial"/>
          <w:noProof/>
          <w:color w:val="333333"/>
          <w:kern w:val="0"/>
          <w:lang w:eastAsia="nl-NL"/>
          <w14:ligatures w14:val="none"/>
        </w:rPr>
      </w:pPr>
      <w:r>
        <w:rPr>
          <w:rFonts w:eastAsia="Times New Roman" w:cs="Arial"/>
          <w:noProof/>
          <w:color w:val="333333"/>
          <w:kern w:val="0"/>
          <w:lang w:eastAsia="nl-NL"/>
        </w:rPr>
        <w:drawing>
          <wp:inline distT="0" distB="0" distL="0" distR="0" wp14:anchorId="7A89E04E" wp14:editId="2950FB01">
            <wp:extent cx="4191000" cy="1003300"/>
            <wp:effectExtent l="0" t="0" r="0" b="0"/>
            <wp:docPr id="1160610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1010" name="Afbeelding 1160610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1000" cy="1003300"/>
                    </a:xfrm>
                    <a:prstGeom prst="rect">
                      <a:avLst/>
                    </a:prstGeom>
                  </pic:spPr>
                </pic:pic>
              </a:graphicData>
            </a:graphic>
          </wp:inline>
        </w:drawing>
      </w:r>
    </w:p>
    <w:p w14:paraId="25F173F2" w14:textId="77777777" w:rsidR="00A616B2" w:rsidRDefault="00A616B2" w:rsidP="00A616B2">
      <w:pPr>
        <w:shd w:val="clear" w:color="auto" w:fill="FFFFFF"/>
        <w:spacing w:after="0" w:line="300" w:lineRule="atLeast"/>
        <w:textAlignment w:val="baseline"/>
        <w:rPr>
          <w:rFonts w:eastAsia="Times New Roman" w:cs="Arial"/>
          <w:color w:val="333333"/>
          <w:kern w:val="0"/>
          <w:lang w:eastAsia="nl-NL"/>
          <w14:ligatures w14:val="none"/>
        </w:rPr>
      </w:pPr>
    </w:p>
    <w:p w14:paraId="1888482E" w14:textId="12DBF829" w:rsidR="00B6469C" w:rsidRDefault="00B6469C" w:rsidP="00A85A7A">
      <w:pPr>
        <w:shd w:val="clear" w:color="auto" w:fill="FFFFFF"/>
        <w:spacing w:after="0" w:line="300" w:lineRule="atLeast"/>
        <w:textAlignment w:val="baseline"/>
        <w:rPr>
          <w:rFonts w:eastAsia="Times New Roman" w:cs="Arial"/>
          <w:color w:val="333333"/>
          <w:kern w:val="0"/>
          <w:lang w:eastAsia="nl-NL"/>
          <w14:ligatures w14:val="none"/>
        </w:rPr>
      </w:pPr>
    </w:p>
    <w:p w14:paraId="6B3CF9FB" w14:textId="4CFF0845" w:rsidR="00A85A7A" w:rsidRDefault="00A85A7A" w:rsidP="00623117">
      <w:pPr>
        <w:shd w:val="clear" w:color="auto" w:fill="FFFFFF"/>
        <w:spacing w:after="0" w:line="300" w:lineRule="atLeast"/>
        <w:jc w:val="center"/>
        <w:textAlignment w:val="baseline"/>
        <w:rPr>
          <w:rFonts w:eastAsia="Times New Roman" w:cs="Arial"/>
          <w:b/>
          <w:bCs/>
          <w:color w:val="4C94D8" w:themeColor="text2" w:themeTint="80"/>
          <w:kern w:val="0"/>
          <w:sz w:val="28"/>
          <w:szCs w:val="28"/>
          <w:lang w:eastAsia="nl-NL"/>
          <w14:ligatures w14:val="none"/>
        </w:rPr>
      </w:pPr>
      <w:r w:rsidRPr="00623117">
        <w:rPr>
          <w:rFonts w:eastAsia="Times New Roman" w:cs="Arial"/>
          <w:b/>
          <w:bCs/>
          <w:color w:val="4C94D8" w:themeColor="text2" w:themeTint="80"/>
          <w:kern w:val="0"/>
          <w:sz w:val="28"/>
          <w:szCs w:val="28"/>
          <w:lang w:eastAsia="nl-NL"/>
          <w14:ligatures w14:val="none"/>
        </w:rPr>
        <w:t>A</w:t>
      </w:r>
      <w:r w:rsidR="0006255B" w:rsidRPr="00623117">
        <w:rPr>
          <w:rFonts w:eastAsia="Times New Roman" w:cs="Arial"/>
          <w:b/>
          <w:bCs/>
          <w:color w:val="4C94D8" w:themeColor="text2" w:themeTint="80"/>
          <w:kern w:val="0"/>
          <w:sz w:val="28"/>
          <w:szCs w:val="28"/>
          <w:lang w:eastAsia="nl-NL"/>
          <w14:ligatures w14:val="none"/>
        </w:rPr>
        <w:t>LGEMENE VOORWAARDEN STEIGER VERHUUR ZEELAND</w:t>
      </w:r>
    </w:p>
    <w:p w14:paraId="1BC12CD9" w14:textId="34FCEAE5" w:rsidR="00F42116" w:rsidRPr="00966436" w:rsidRDefault="00F42116" w:rsidP="00966436">
      <w:pPr>
        <w:shd w:val="clear" w:color="auto" w:fill="FFFFFF"/>
        <w:spacing w:after="0" w:line="300" w:lineRule="atLeast"/>
        <w:jc w:val="right"/>
        <w:textAlignment w:val="baseline"/>
        <w:rPr>
          <w:rFonts w:eastAsia="Times New Roman" w:cs="Arial"/>
          <w:b/>
          <w:bCs/>
          <w:color w:val="4C94D8" w:themeColor="text2" w:themeTint="80"/>
          <w:kern w:val="0"/>
          <w:lang w:eastAsia="nl-NL"/>
          <w14:ligatures w14:val="none"/>
        </w:rPr>
      </w:pPr>
    </w:p>
    <w:p w14:paraId="4D921D09" w14:textId="1B64C0F3" w:rsidR="0006255B" w:rsidRPr="006A1361" w:rsidRDefault="00BA31C1" w:rsidP="006A1361">
      <w:pPr>
        <w:pStyle w:val="Kop1"/>
      </w:pPr>
      <w:r w:rsidRPr="006A1361">
        <w:t>Bedrijfsgegevens</w:t>
      </w:r>
    </w:p>
    <w:p w14:paraId="73B3FDF0" w14:textId="38D9937A" w:rsidR="0006255B" w:rsidRDefault="00B95A83" w:rsidP="00325DFB">
      <w:pPr>
        <w:pStyle w:val="Kop1"/>
        <w:spacing w:after="0" w:line="276" w:lineRule="auto"/>
        <w:rPr>
          <w:rFonts w:eastAsia="Times New Roman" w:cs="Arial"/>
          <w:color w:val="auto"/>
          <w:szCs w:val="22"/>
          <w:bdr w:val="none" w:sz="0" w:space="0" w:color="auto" w:frame="1"/>
          <w:lang w:eastAsia="nl-NL"/>
        </w:rPr>
      </w:pPr>
      <w:r>
        <w:rPr>
          <w:rFonts w:eastAsia="Times New Roman" w:cs="Arial"/>
          <w:color w:val="auto"/>
          <w:szCs w:val="22"/>
          <w:bdr w:val="none" w:sz="0" w:space="0" w:color="auto" w:frame="1"/>
          <w:lang w:eastAsia="nl-NL"/>
        </w:rPr>
        <w:t>Steiger Verhuur Zeeland</w:t>
      </w:r>
      <w:r w:rsidR="00325DFB">
        <w:rPr>
          <w:rFonts w:eastAsia="Times New Roman" w:cs="Arial"/>
          <w:color w:val="auto"/>
          <w:szCs w:val="22"/>
          <w:bdr w:val="none" w:sz="0" w:space="0" w:color="auto" w:frame="1"/>
          <w:lang w:eastAsia="nl-NL"/>
        </w:rPr>
        <w:t xml:space="preserve">      </w:t>
      </w:r>
      <w:r w:rsidR="00325DFB" w:rsidRPr="00B41852">
        <w:rPr>
          <w:rFonts w:eastAsia="Times New Roman" w:cs="Arial"/>
          <w:b w:val="0"/>
          <w:bCs/>
          <w:color w:val="auto"/>
          <w:szCs w:val="22"/>
          <w:bdr w:val="none" w:sz="0" w:space="0" w:color="auto" w:frame="1"/>
          <w:lang w:eastAsia="nl-NL"/>
        </w:rPr>
        <w:t xml:space="preserve">KVK </w:t>
      </w:r>
      <w:r w:rsidR="00EE47E6" w:rsidRPr="00B41852">
        <w:rPr>
          <w:rFonts w:eastAsia="Times New Roman" w:cs="Arial"/>
          <w:b w:val="0"/>
          <w:bCs/>
          <w:color w:val="auto"/>
          <w:szCs w:val="22"/>
          <w:bdr w:val="none" w:sz="0" w:space="0" w:color="auto" w:frame="1"/>
          <w:lang w:eastAsia="nl-NL"/>
        </w:rPr>
        <w:t>83221999</w:t>
      </w:r>
    </w:p>
    <w:p w14:paraId="3048BB58" w14:textId="7171798D" w:rsidR="0062251A" w:rsidRDefault="00325DFB" w:rsidP="00325DFB">
      <w:pPr>
        <w:spacing w:after="0" w:line="276" w:lineRule="auto"/>
        <w:rPr>
          <w:lang w:eastAsia="nl-NL"/>
        </w:rPr>
      </w:pPr>
      <w:r>
        <w:rPr>
          <w:lang w:eastAsia="nl-NL"/>
        </w:rPr>
        <w:t xml:space="preserve">Techniekweg </w:t>
      </w:r>
      <w:proofErr w:type="gramStart"/>
      <w:r>
        <w:rPr>
          <w:lang w:eastAsia="nl-NL"/>
        </w:rPr>
        <w:t>5  0008</w:t>
      </w:r>
      <w:proofErr w:type="gramEnd"/>
      <w:r w:rsidR="00EE47E6">
        <w:rPr>
          <w:lang w:eastAsia="nl-NL"/>
        </w:rPr>
        <w:t xml:space="preserve">          </w:t>
      </w:r>
      <w:r w:rsidR="00B41852">
        <w:rPr>
          <w:lang w:eastAsia="nl-NL"/>
        </w:rPr>
        <w:t xml:space="preserve">  </w:t>
      </w:r>
      <w:r w:rsidR="00EE47E6">
        <w:rPr>
          <w:lang w:eastAsia="nl-NL"/>
        </w:rPr>
        <w:t xml:space="preserve"> T. 0</w:t>
      </w:r>
      <w:r w:rsidR="005D6853">
        <w:rPr>
          <w:lang w:eastAsia="nl-NL"/>
        </w:rPr>
        <w:t>111-745218</w:t>
      </w:r>
    </w:p>
    <w:p w14:paraId="1562D8DE" w14:textId="1DAFB695" w:rsidR="006A1361" w:rsidRPr="006A1361" w:rsidRDefault="00325DFB" w:rsidP="006A1361">
      <w:pPr>
        <w:spacing w:after="0" w:line="276" w:lineRule="auto"/>
        <w:rPr>
          <w:lang w:eastAsia="nl-NL"/>
        </w:rPr>
      </w:pPr>
      <w:r>
        <w:rPr>
          <w:lang w:eastAsia="nl-NL"/>
        </w:rPr>
        <w:t>4301 RT  Zierikzee</w:t>
      </w:r>
      <w:r w:rsidR="00045F52">
        <w:rPr>
          <w:lang w:eastAsia="nl-NL"/>
        </w:rPr>
        <w:t xml:space="preserve">             </w:t>
      </w:r>
      <w:r w:rsidR="00B41852">
        <w:rPr>
          <w:lang w:eastAsia="nl-NL"/>
        </w:rPr>
        <w:t xml:space="preserve"> </w:t>
      </w:r>
      <w:r w:rsidR="00F618C9">
        <w:rPr>
          <w:lang w:eastAsia="nl-NL"/>
        </w:rPr>
        <w:t xml:space="preserve"> </w:t>
      </w:r>
      <w:r w:rsidR="00045F52">
        <w:rPr>
          <w:lang w:eastAsia="nl-NL"/>
        </w:rPr>
        <w:t xml:space="preserve">  E. </w:t>
      </w:r>
      <w:r w:rsidR="006A1361" w:rsidRPr="006A1361">
        <w:rPr>
          <w:lang w:eastAsia="nl-NL"/>
        </w:rPr>
        <w:t>info@steigerverhuurzeeland.nl</w:t>
      </w:r>
    </w:p>
    <w:p w14:paraId="64AD2774" w14:textId="6B61505B" w:rsidR="00516B10" w:rsidRDefault="006A1361" w:rsidP="00A56D13">
      <w:pPr>
        <w:pStyle w:val="Kop1"/>
        <w:numPr>
          <w:ilvl w:val="0"/>
          <w:numId w:val="5"/>
        </w:numPr>
        <w:rPr>
          <w:rFonts w:eastAsia="Times New Roman"/>
          <w:bdr w:val="none" w:sz="0" w:space="0" w:color="auto" w:frame="1"/>
          <w:lang w:eastAsia="nl-NL"/>
        </w:rPr>
      </w:pPr>
      <w:r>
        <w:rPr>
          <w:rFonts w:eastAsia="Times New Roman"/>
          <w:bdr w:val="none" w:sz="0" w:space="0" w:color="auto" w:frame="1"/>
          <w:lang w:eastAsia="nl-NL"/>
        </w:rPr>
        <w:t>Toepasselijkheid</w:t>
      </w:r>
    </w:p>
    <w:p w14:paraId="2F330887" w14:textId="35EB5DFD" w:rsidR="00B73AC7" w:rsidRPr="00A56D13" w:rsidRDefault="00B73AC7" w:rsidP="00B73AC7">
      <w:pPr>
        <w:widowControl w:val="0"/>
        <w:numPr>
          <w:ilvl w:val="1"/>
          <w:numId w:val="5"/>
        </w:numPr>
        <w:autoSpaceDE w:val="0"/>
        <w:autoSpaceDN w:val="0"/>
        <w:spacing w:after="0" w:line="276" w:lineRule="auto"/>
        <w:ind w:left="851" w:hanging="567"/>
        <w:jc w:val="both"/>
        <w:outlineLvl w:val="0"/>
        <w:rPr>
          <w:rFonts w:eastAsiaTheme="majorEastAsia" w:cs="Arial"/>
        </w:rPr>
      </w:pPr>
      <w:r w:rsidRPr="00A56D13">
        <w:rPr>
          <w:rFonts w:eastAsiaTheme="majorEastAsia" w:cs="Arial"/>
        </w:rPr>
        <w:t>Deze algemene voorwaarden zijn van toepassing op alle offertes, aanbiedingen en overeenkomsten</w:t>
      </w:r>
      <w:r w:rsidR="00971BDB">
        <w:rPr>
          <w:rFonts w:eastAsiaTheme="majorEastAsia" w:cs="Arial"/>
        </w:rPr>
        <w:t xml:space="preserve"> </w:t>
      </w:r>
      <w:r w:rsidR="002A2F3B">
        <w:rPr>
          <w:rFonts w:eastAsiaTheme="majorEastAsia" w:cs="Arial"/>
        </w:rPr>
        <w:t xml:space="preserve">met </w:t>
      </w:r>
      <w:r w:rsidR="00971BDB">
        <w:rPr>
          <w:rFonts w:eastAsiaTheme="majorEastAsia" w:cs="Arial"/>
        </w:rPr>
        <w:t>Steiger Verhuur Zeeland</w:t>
      </w:r>
      <w:r w:rsidR="007452EF">
        <w:rPr>
          <w:rFonts w:eastAsiaTheme="majorEastAsia" w:cs="Arial"/>
        </w:rPr>
        <w:t xml:space="preserve">, </w:t>
      </w:r>
      <w:proofErr w:type="gramStart"/>
      <w:r w:rsidR="000A4F98">
        <w:rPr>
          <w:rFonts w:eastAsiaTheme="majorEastAsia" w:cs="Arial"/>
        </w:rPr>
        <w:t>betreffende</w:t>
      </w:r>
      <w:proofErr w:type="gramEnd"/>
      <w:r w:rsidR="000A4F98">
        <w:rPr>
          <w:rFonts w:eastAsiaTheme="majorEastAsia" w:cs="Arial"/>
        </w:rPr>
        <w:t xml:space="preserve"> de verhuur, montage, demontage en transport</w:t>
      </w:r>
      <w:r w:rsidR="00B3340E">
        <w:rPr>
          <w:rFonts w:eastAsiaTheme="majorEastAsia" w:cs="Arial"/>
        </w:rPr>
        <w:t xml:space="preserve"> van steigermateriaal</w:t>
      </w:r>
      <w:r w:rsidR="00416415">
        <w:rPr>
          <w:rFonts w:eastAsiaTheme="majorEastAsia" w:cs="Arial"/>
        </w:rPr>
        <w:t xml:space="preserve">, </w:t>
      </w:r>
      <w:r w:rsidR="00B3340E">
        <w:rPr>
          <w:rFonts w:eastAsiaTheme="majorEastAsia" w:cs="Arial"/>
        </w:rPr>
        <w:t>in de ruimste zin des woords.</w:t>
      </w:r>
    </w:p>
    <w:p w14:paraId="53DAE401" w14:textId="58FE04F5" w:rsidR="00B73AC7" w:rsidRPr="00A56D13" w:rsidRDefault="00B73AC7" w:rsidP="00B73AC7">
      <w:pPr>
        <w:widowControl w:val="0"/>
        <w:numPr>
          <w:ilvl w:val="1"/>
          <w:numId w:val="5"/>
        </w:numPr>
        <w:autoSpaceDE w:val="0"/>
        <w:autoSpaceDN w:val="0"/>
        <w:spacing w:after="0" w:line="276" w:lineRule="auto"/>
        <w:ind w:left="851" w:hanging="567"/>
        <w:jc w:val="both"/>
        <w:outlineLvl w:val="0"/>
        <w:rPr>
          <w:rFonts w:eastAsiaTheme="majorEastAsia" w:cs="Arial"/>
        </w:rPr>
      </w:pPr>
      <w:r w:rsidRPr="00A56D13">
        <w:rPr>
          <w:rFonts w:cs="Arial"/>
        </w:rPr>
        <w:t>Door</w:t>
      </w:r>
      <w:r w:rsidRPr="00A56D13">
        <w:rPr>
          <w:rFonts w:cs="Arial"/>
          <w:spacing w:val="-4"/>
        </w:rPr>
        <w:t xml:space="preserve"> </w:t>
      </w:r>
      <w:r w:rsidRPr="00A56D13">
        <w:rPr>
          <w:rFonts w:cs="Arial"/>
        </w:rPr>
        <w:t>ondertekening</w:t>
      </w:r>
      <w:r w:rsidRPr="00A56D13">
        <w:rPr>
          <w:rFonts w:cs="Arial"/>
          <w:spacing w:val="-4"/>
        </w:rPr>
        <w:t xml:space="preserve"> </w:t>
      </w:r>
      <w:r w:rsidRPr="00A56D13">
        <w:rPr>
          <w:rFonts w:cs="Arial"/>
        </w:rPr>
        <w:t>van</w:t>
      </w:r>
      <w:r w:rsidRPr="00A56D13">
        <w:rPr>
          <w:rFonts w:cs="Arial"/>
          <w:spacing w:val="-4"/>
        </w:rPr>
        <w:t xml:space="preserve"> </w:t>
      </w:r>
      <w:r w:rsidRPr="00A56D13">
        <w:rPr>
          <w:rFonts w:cs="Arial"/>
        </w:rPr>
        <w:t>een</w:t>
      </w:r>
      <w:r w:rsidRPr="00A56D13">
        <w:rPr>
          <w:rFonts w:cs="Arial"/>
          <w:spacing w:val="-4"/>
        </w:rPr>
        <w:t xml:space="preserve"> </w:t>
      </w:r>
      <w:r w:rsidRPr="00A56D13">
        <w:rPr>
          <w:rFonts w:cs="Arial"/>
        </w:rPr>
        <w:t>offerte</w:t>
      </w:r>
      <w:r w:rsidRPr="00A56D13">
        <w:rPr>
          <w:rFonts w:cs="Arial"/>
          <w:spacing w:val="-4"/>
        </w:rPr>
        <w:t xml:space="preserve"> </w:t>
      </w:r>
      <w:r w:rsidRPr="00A56D13">
        <w:rPr>
          <w:rFonts w:cs="Arial"/>
        </w:rPr>
        <w:t>of</w:t>
      </w:r>
      <w:r w:rsidRPr="00A56D13">
        <w:rPr>
          <w:rFonts w:cs="Arial"/>
          <w:spacing w:val="-4"/>
        </w:rPr>
        <w:t xml:space="preserve"> </w:t>
      </w:r>
      <w:r w:rsidRPr="00A56D13">
        <w:rPr>
          <w:rFonts w:cs="Arial"/>
        </w:rPr>
        <w:t>overeenkomst,</w:t>
      </w:r>
      <w:r w:rsidRPr="00A56D13">
        <w:rPr>
          <w:rFonts w:cs="Arial"/>
          <w:spacing w:val="-4"/>
        </w:rPr>
        <w:t xml:space="preserve"> </w:t>
      </w:r>
      <w:r w:rsidRPr="00A56D13">
        <w:rPr>
          <w:rFonts w:cs="Arial"/>
        </w:rPr>
        <w:t>of</w:t>
      </w:r>
      <w:r w:rsidRPr="00A56D13">
        <w:rPr>
          <w:rFonts w:cs="Arial"/>
          <w:spacing w:val="-4"/>
        </w:rPr>
        <w:t xml:space="preserve"> </w:t>
      </w:r>
      <w:r w:rsidR="004638FA">
        <w:rPr>
          <w:rFonts w:cs="Arial"/>
          <w:spacing w:val="-4"/>
        </w:rPr>
        <w:t xml:space="preserve">door een </w:t>
      </w:r>
      <w:r w:rsidRPr="00A56D13">
        <w:rPr>
          <w:rFonts w:cs="Arial"/>
        </w:rPr>
        <w:t xml:space="preserve">anderszins </w:t>
      </w:r>
      <w:proofErr w:type="gramStart"/>
      <w:r w:rsidRPr="00A56D13">
        <w:rPr>
          <w:rFonts w:cs="Arial"/>
        </w:rPr>
        <w:t>geopenbaarde  wilsuiting</w:t>
      </w:r>
      <w:proofErr w:type="gramEnd"/>
      <w:r w:rsidRPr="00A56D13">
        <w:rPr>
          <w:rFonts w:cs="Arial"/>
        </w:rPr>
        <w:t xml:space="preserve">, verklaart de </w:t>
      </w:r>
      <w:r w:rsidR="008E76AA">
        <w:rPr>
          <w:rFonts w:cs="Arial"/>
        </w:rPr>
        <w:t>(potentiële) huurder</w:t>
      </w:r>
      <w:r w:rsidRPr="00A56D13">
        <w:rPr>
          <w:rFonts w:cs="Arial"/>
        </w:rPr>
        <w:t xml:space="preserve"> dat hij kennis heeft genomen van de algemene voorwaarden</w:t>
      </w:r>
      <w:r w:rsidR="00675F69">
        <w:rPr>
          <w:rFonts w:cs="Arial"/>
        </w:rPr>
        <w:t>.</w:t>
      </w:r>
    </w:p>
    <w:p w14:paraId="0F69E6B6" w14:textId="4F357B9B" w:rsidR="00B73AC7" w:rsidRPr="00A56D13" w:rsidRDefault="00B73AC7" w:rsidP="00B73AC7">
      <w:pPr>
        <w:widowControl w:val="0"/>
        <w:numPr>
          <w:ilvl w:val="1"/>
          <w:numId w:val="5"/>
        </w:numPr>
        <w:autoSpaceDE w:val="0"/>
        <w:autoSpaceDN w:val="0"/>
        <w:spacing w:after="0" w:line="276" w:lineRule="auto"/>
        <w:ind w:left="851" w:hanging="567"/>
        <w:jc w:val="both"/>
        <w:outlineLvl w:val="0"/>
        <w:rPr>
          <w:rFonts w:eastAsiaTheme="majorEastAsia" w:cs="Arial"/>
        </w:rPr>
      </w:pPr>
      <w:r w:rsidRPr="00A56D13">
        <w:rPr>
          <w:rFonts w:eastAsiaTheme="majorEastAsia" w:cs="Arial"/>
        </w:rPr>
        <w:t>Deze algemene voorwaarden prevaleren boven iedere andere algemene</w:t>
      </w:r>
      <w:r w:rsidR="00A22AF7">
        <w:rPr>
          <w:rFonts w:eastAsiaTheme="majorEastAsia" w:cs="Arial"/>
        </w:rPr>
        <w:t xml:space="preserve"> of inkoopvoorwaarde</w:t>
      </w:r>
      <w:r w:rsidRPr="00A56D13">
        <w:rPr>
          <w:rFonts w:eastAsiaTheme="majorEastAsia" w:cs="Arial"/>
        </w:rPr>
        <w:t>, tenzij nadrukkelijk anders schriftelijk is overeengekomen</w:t>
      </w:r>
      <w:r w:rsidR="00675F69">
        <w:rPr>
          <w:rFonts w:eastAsiaTheme="majorEastAsia" w:cs="Arial"/>
        </w:rPr>
        <w:t>.</w:t>
      </w:r>
    </w:p>
    <w:p w14:paraId="6CC4A09E" w14:textId="77777777" w:rsidR="00B73AC7" w:rsidRDefault="00B73AC7" w:rsidP="00B73AC7">
      <w:pPr>
        <w:widowControl w:val="0"/>
        <w:numPr>
          <w:ilvl w:val="1"/>
          <w:numId w:val="5"/>
        </w:numPr>
        <w:autoSpaceDE w:val="0"/>
        <w:autoSpaceDN w:val="0"/>
        <w:spacing w:after="0" w:line="276" w:lineRule="auto"/>
        <w:ind w:left="851" w:hanging="567"/>
        <w:jc w:val="both"/>
        <w:outlineLvl w:val="0"/>
        <w:rPr>
          <w:rFonts w:eastAsiaTheme="majorEastAsia" w:cs="Arial"/>
        </w:rPr>
      </w:pPr>
      <w:r w:rsidRPr="00A56D13">
        <w:rPr>
          <w:rFonts w:eastAsiaTheme="majorEastAsia" w:cs="Arial"/>
        </w:rPr>
        <w:t>Bepalingen uit deze algemene voorwaarden welke naar hun aard de bedoeling hebben ook na beëindiging van de overeenkomst van kracht te blijven, houden hun geldigheid na het beëindigen van de overeenkomst.</w:t>
      </w:r>
    </w:p>
    <w:p w14:paraId="3A1C204F" w14:textId="0E0CAC7D" w:rsidR="00FA1F4B" w:rsidRPr="00A56D13" w:rsidRDefault="00FA1F4B" w:rsidP="00B73AC7">
      <w:pPr>
        <w:widowControl w:val="0"/>
        <w:numPr>
          <w:ilvl w:val="1"/>
          <w:numId w:val="5"/>
        </w:numPr>
        <w:autoSpaceDE w:val="0"/>
        <w:autoSpaceDN w:val="0"/>
        <w:spacing w:after="0" w:line="276" w:lineRule="auto"/>
        <w:ind w:left="851" w:hanging="567"/>
        <w:jc w:val="both"/>
        <w:outlineLvl w:val="0"/>
        <w:rPr>
          <w:rFonts w:eastAsiaTheme="majorEastAsia" w:cs="Arial"/>
        </w:rPr>
      </w:pPr>
      <w:r>
        <w:rPr>
          <w:rFonts w:eastAsiaTheme="majorEastAsia" w:cs="Arial"/>
        </w:rPr>
        <w:t>Afwijkingen van de algemene voorwaarde</w:t>
      </w:r>
      <w:r w:rsidR="009741A0">
        <w:rPr>
          <w:rFonts w:eastAsiaTheme="majorEastAsia" w:cs="Arial"/>
        </w:rPr>
        <w:t xml:space="preserve"> gelden alleen</w:t>
      </w:r>
      <w:r>
        <w:rPr>
          <w:rFonts w:eastAsiaTheme="majorEastAsia" w:cs="Arial"/>
        </w:rPr>
        <w:t xml:space="preserve"> als deze schriftelijk zijn overeengekomen.</w:t>
      </w:r>
    </w:p>
    <w:p w14:paraId="4E52B8B2" w14:textId="7456FB16" w:rsidR="00B73AC7" w:rsidRDefault="00B73AC7" w:rsidP="00B73AC7">
      <w:pPr>
        <w:widowControl w:val="0"/>
        <w:numPr>
          <w:ilvl w:val="1"/>
          <w:numId w:val="5"/>
        </w:numPr>
        <w:autoSpaceDE w:val="0"/>
        <w:autoSpaceDN w:val="0"/>
        <w:spacing w:after="240" w:line="276" w:lineRule="auto"/>
        <w:ind w:left="851" w:hanging="567"/>
        <w:jc w:val="both"/>
        <w:outlineLvl w:val="0"/>
        <w:rPr>
          <w:rFonts w:eastAsiaTheme="majorEastAsia" w:cs="Arial"/>
        </w:rPr>
      </w:pPr>
      <w:r w:rsidRPr="00A56D13">
        <w:rPr>
          <w:rFonts w:eastAsiaTheme="majorEastAsia" w:cs="Arial"/>
        </w:rPr>
        <w:t>Een nietige of vernietigde bepaling in deze algemene voorwaarden heeft geen schorsende werking op de overige bepalingen van deze algemene voorwaarden. In voorkomende gevallen zullen</w:t>
      </w:r>
      <w:r w:rsidR="00331592">
        <w:rPr>
          <w:rFonts w:eastAsiaTheme="majorEastAsia" w:cs="Arial"/>
        </w:rPr>
        <w:t xml:space="preserve"> Steiger Verhuur Zeeland</w:t>
      </w:r>
      <w:r w:rsidRPr="00A56D13">
        <w:rPr>
          <w:rFonts w:eastAsiaTheme="majorEastAsia" w:cs="Arial"/>
        </w:rPr>
        <w:t xml:space="preserve"> en de </w:t>
      </w:r>
      <w:r w:rsidR="002F5547">
        <w:rPr>
          <w:rFonts w:eastAsiaTheme="majorEastAsia" w:cs="Arial"/>
        </w:rPr>
        <w:t>huurder</w:t>
      </w:r>
      <w:r w:rsidRPr="00A56D13">
        <w:rPr>
          <w:rFonts w:eastAsiaTheme="majorEastAsia" w:cs="Arial"/>
        </w:rPr>
        <w:t xml:space="preserve"> in overleg treden om schriftelijk een nieuwe (wettelijke) bepaling ter vervanging van een nietige of vernietigde bepaling overeen te komen, waarbij zoveel als mogelijk is wordt aangesloten bij de bedoeling van de nietige of vernietigde bepaling.</w:t>
      </w:r>
    </w:p>
    <w:p w14:paraId="67CEC523" w14:textId="3BC1B62E" w:rsidR="00352B35" w:rsidRDefault="0039168D" w:rsidP="0039168D">
      <w:pPr>
        <w:pStyle w:val="Kop1"/>
        <w:numPr>
          <w:ilvl w:val="0"/>
          <w:numId w:val="5"/>
        </w:numPr>
      </w:pPr>
      <w:r>
        <w:t>Definities</w:t>
      </w:r>
    </w:p>
    <w:p w14:paraId="00A5E626" w14:textId="04C12574" w:rsidR="00F11AA8" w:rsidRPr="005375CE" w:rsidRDefault="004605E6" w:rsidP="00F11AA8">
      <w:pPr>
        <w:widowControl w:val="0"/>
        <w:numPr>
          <w:ilvl w:val="1"/>
          <w:numId w:val="5"/>
        </w:numPr>
        <w:autoSpaceDE w:val="0"/>
        <w:autoSpaceDN w:val="0"/>
        <w:spacing w:after="0" w:line="276" w:lineRule="auto"/>
        <w:ind w:left="851" w:right="-66" w:hanging="567"/>
        <w:jc w:val="both"/>
        <w:outlineLvl w:val="0"/>
        <w:rPr>
          <w:rFonts w:eastAsiaTheme="majorEastAsia" w:cs="Arial"/>
        </w:rPr>
      </w:pPr>
      <w:r>
        <w:rPr>
          <w:rFonts w:eastAsiaTheme="majorEastAsia" w:cs="Arial"/>
        </w:rPr>
        <w:t>Verhuurd</w:t>
      </w:r>
      <w:r w:rsidR="00F11AA8" w:rsidRPr="005375CE">
        <w:rPr>
          <w:rFonts w:eastAsiaTheme="majorEastAsia" w:cs="Arial"/>
        </w:rPr>
        <w:t xml:space="preserve">er: </w:t>
      </w:r>
      <w:r w:rsidR="00AB68A2" w:rsidRPr="005375CE">
        <w:rPr>
          <w:rFonts w:eastAsiaTheme="majorEastAsia" w:cs="Arial"/>
        </w:rPr>
        <w:t>Steiger Verhuur Zeeland</w:t>
      </w:r>
      <w:r w:rsidR="00A755BB">
        <w:rPr>
          <w:rFonts w:eastAsiaTheme="majorEastAsia" w:cs="Arial"/>
        </w:rPr>
        <w:t>.</w:t>
      </w:r>
    </w:p>
    <w:p w14:paraId="4440F268" w14:textId="7523FDCD" w:rsidR="00F11AA8" w:rsidRPr="005375CE" w:rsidRDefault="004605E6" w:rsidP="00370361">
      <w:pPr>
        <w:widowControl w:val="0"/>
        <w:numPr>
          <w:ilvl w:val="1"/>
          <w:numId w:val="5"/>
        </w:numPr>
        <w:autoSpaceDE w:val="0"/>
        <w:autoSpaceDN w:val="0"/>
        <w:spacing w:after="0" w:line="276" w:lineRule="auto"/>
        <w:ind w:left="851" w:hanging="567"/>
        <w:jc w:val="both"/>
        <w:outlineLvl w:val="0"/>
        <w:rPr>
          <w:rFonts w:eastAsiaTheme="majorEastAsia" w:cs="Arial"/>
        </w:rPr>
      </w:pPr>
      <w:r>
        <w:rPr>
          <w:rFonts w:eastAsiaTheme="majorEastAsia" w:cs="Arial"/>
        </w:rPr>
        <w:t>Huurd</w:t>
      </w:r>
      <w:r w:rsidR="00F11AA8" w:rsidRPr="005375CE">
        <w:rPr>
          <w:rFonts w:eastAsiaTheme="majorEastAsia" w:cs="Arial"/>
        </w:rPr>
        <w:t>er:</w:t>
      </w:r>
      <w:r w:rsidR="00EC22AF">
        <w:rPr>
          <w:rFonts w:eastAsiaTheme="majorEastAsia" w:cs="Arial"/>
        </w:rPr>
        <w:t xml:space="preserve"> </w:t>
      </w:r>
      <w:r w:rsidR="00F11AA8" w:rsidRPr="005375CE">
        <w:rPr>
          <w:rFonts w:eastAsiaTheme="majorEastAsia" w:cs="Arial"/>
        </w:rPr>
        <w:t>de</w:t>
      </w:r>
      <w:r w:rsidR="005A1EA1" w:rsidRPr="005375CE">
        <w:rPr>
          <w:rFonts w:eastAsiaTheme="majorEastAsia" w:cs="Arial"/>
        </w:rPr>
        <w:t xml:space="preserve"> </w:t>
      </w:r>
      <w:r w:rsidR="00AA0E1D" w:rsidRPr="005375CE">
        <w:rPr>
          <w:rFonts w:eastAsiaTheme="majorEastAsia" w:cs="Arial"/>
        </w:rPr>
        <w:t>natuurlijke</w:t>
      </w:r>
      <w:r w:rsidR="00B952BE" w:rsidRPr="005375CE">
        <w:rPr>
          <w:rFonts w:eastAsiaTheme="majorEastAsia" w:cs="Arial"/>
        </w:rPr>
        <w:t xml:space="preserve"> of </w:t>
      </w:r>
      <w:r w:rsidR="00F11AA8" w:rsidRPr="005375CE">
        <w:rPr>
          <w:rFonts w:eastAsiaTheme="majorEastAsia" w:cs="Arial"/>
        </w:rPr>
        <w:t>rechtspersoon</w:t>
      </w:r>
      <w:r w:rsidR="000724BF">
        <w:rPr>
          <w:rFonts w:eastAsiaTheme="majorEastAsia" w:cs="Arial"/>
        </w:rPr>
        <w:t xml:space="preserve"> die een</w:t>
      </w:r>
      <w:r w:rsidR="00DC304A">
        <w:rPr>
          <w:rFonts w:eastAsiaTheme="majorEastAsia" w:cs="Arial"/>
        </w:rPr>
        <w:t xml:space="preserve"> Huurovereenkomst </w:t>
      </w:r>
      <w:r w:rsidR="00A755BB">
        <w:rPr>
          <w:rFonts w:eastAsiaTheme="majorEastAsia" w:cs="Arial"/>
        </w:rPr>
        <w:t>heeft met Verhuurder.</w:t>
      </w:r>
      <w:r w:rsidR="00521A90">
        <w:rPr>
          <w:rFonts w:eastAsiaTheme="majorEastAsia" w:cs="Arial"/>
        </w:rPr>
        <w:t xml:space="preserve"> </w:t>
      </w:r>
      <w:r w:rsidR="008D4713">
        <w:rPr>
          <w:rFonts w:eastAsiaTheme="majorEastAsia" w:cs="Arial"/>
        </w:rPr>
        <w:t>Hieronde</w:t>
      </w:r>
      <w:r w:rsidR="0048438C">
        <w:rPr>
          <w:rFonts w:eastAsiaTheme="majorEastAsia" w:cs="Arial"/>
        </w:rPr>
        <w:t>r</w:t>
      </w:r>
      <w:r w:rsidR="008D4713">
        <w:rPr>
          <w:rFonts w:eastAsiaTheme="majorEastAsia" w:cs="Arial"/>
        </w:rPr>
        <w:t xml:space="preserve"> mede begrepen </w:t>
      </w:r>
      <w:r w:rsidR="009A639B">
        <w:rPr>
          <w:rFonts w:eastAsiaTheme="majorEastAsia" w:cs="Arial"/>
        </w:rPr>
        <w:t xml:space="preserve">de </w:t>
      </w:r>
      <w:r w:rsidR="0048438C">
        <w:rPr>
          <w:rFonts w:eastAsiaTheme="majorEastAsia" w:cs="Arial"/>
        </w:rPr>
        <w:t xml:space="preserve">natuurlijke of rechtspersoon </w:t>
      </w:r>
      <w:r w:rsidR="009A639B">
        <w:rPr>
          <w:rFonts w:eastAsiaTheme="majorEastAsia" w:cs="Arial"/>
        </w:rPr>
        <w:t xml:space="preserve">tijdens </w:t>
      </w:r>
      <w:r w:rsidR="008D4713">
        <w:rPr>
          <w:rFonts w:eastAsiaTheme="majorEastAsia" w:cs="Arial"/>
        </w:rPr>
        <w:t xml:space="preserve">de </w:t>
      </w:r>
      <w:r w:rsidR="009A639B">
        <w:rPr>
          <w:rFonts w:eastAsiaTheme="majorEastAsia" w:cs="Arial"/>
        </w:rPr>
        <w:t>precontractuele</w:t>
      </w:r>
      <w:r w:rsidR="008D4713">
        <w:rPr>
          <w:rFonts w:eastAsiaTheme="majorEastAsia" w:cs="Arial"/>
        </w:rPr>
        <w:t xml:space="preserve"> </w:t>
      </w:r>
      <w:r w:rsidR="0048438C">
        <w:rPr>
          <w:rFonts w:eastAsiaTheme="majorEastAsia" w:cs="Arial"/>
        </w:rPr>
        <w:t>fase</w:t>
      </w:r>
      <w:r w:rsidR="009A639B">
        <w:rPr>
          <w:rFonts w:eastAsiaTheme="majorEastAsia" w:cs="Arial"/>
        </w:rPr>
        <w:t>.</w:t>
      </w:r>
    </w:p>
    <w:p w14:paraId="0AA04C23" w14:textId="40BF2CA0" w:rsidR="00F11AA8" w:rsidRPr="005375CE" w:rsidRDefault="00F11AA8" w:rsidP="00F11AA8">
      <w:pPr>
        <w:widowControl w:val="0"/>
        <w:numPr>
          <w:ilvl w:val="1"/>
          <w:numId w:val="5"/>
        </w:numPr>
        <w:tabs>
          <w:tab w:val="left" w:pos="284"/>
        </w:tabs>
        <w:autoSpaceDE w:val="0"/>
        <w:autoSpaceDN w:val="0"/>
        <w:spacing w:after="0" w:line="276" w:lineRule="auto"/>
        <w:ind w:left="851" w:hanging="567"/>
        <w:jc w:val="both"/>
        <w:outlineLvl w:val="0"/>
        <w:rPr>
          <w:rFonts w:eastAsiaTheme="majorEastAsia" w:cs="Arial"/>
        </w:rPr>
      </w:pPr>
      <w:r w:rsidRPr="005375CE">
        <w:rPr>
          <w:rFonts w:eastAsiaTheme="majorEastAsia" w:cs="Arial"/>
        </w:rPr>
        <w:t xml:space="preserve">Partijen: </w:t>
      </w:r>
      <w:r w:rsidR="00DC304A">
        <w:rPr>
          <w:rFonts w:eastAsiaTheme="majorEastAsia" w:cs="Arial"/>
        </w:rPr>
        <w:t>Verhuurd</w:t>
      </w:r>
      <w:r w:rsidRPr="005375CE">
        <w:rPr>
          <w:rFonts w:eastAsiaTheme="majorEastAsia" w:cs="Arial"/>
        </w:rPr>
        <w:t xml:space="preserve">er en </w:t>
      </w:r>
      <w:r w:rsidR="00DC304A">
        <w:rPr>
          <w:rFonts w:eastAsiaTheme="majorEastAsia" w:cs="Arial"/>
        </w:rPr>
        <w:t>Huurd</w:t>
      </w:r>
      <w:r w:rsidRPr="005375CE">
        <w:rPr>
          <w:rFonts w:eastAsiaTheme="majorEastAsia" w:cs="Arial"/>
        </w:rPr>
        <w:t>er</w:t>
      </w:r>
      <w:r w:rsidR="000358AD" w:rsidRPr="005375CE">
        <w:rPr>
          <w:rFonts w:eastAsiaTheme="majorEastAsia" w:cs="Arial"/>
        </w:rPr>
        <w:t xml:space="preserve"> </w:t>
      </w:r>
      <w:r w:rsidRPr="005375CE">
        <w:rPr>
          <w:rFonts w:eastAsiaTheme="majorEastAsia" w:cs="Arial"/>
        </w:rPr>
        <w:t>gezamenlijk.</w:t>
      </w:r>
    </w:p>
    <w:p w14:paraId="429591B6" w14:textId="650826B0" w:rsidR="00F11AA8" w:rsidRPr="005375CE" w:rsidRDefault="00F11AA8" w:rsidP="00F11AA8">
      <w:pPr>
        <w:widowControl w:val="0"/>
        <w:numPr>
          <w:ilvl w:val="1"/>
          <w:numId w:val="5"/>
        </w:numPr>
        <w:autoSpaceDE w:val="0"/>
        <w:autoSpaceDN w:val="0"/>
        <w:spacing w:after="0" w:line="276" w:lineRule="auto"/>
        <w:ind w:left="851" w:hanging="567"/>
        <w:jc w:val="both"/>
        <w:outlineLvl w:val="0"/>
        <w:rPr>
          <w:rFonts w:eastAsiaTheme="majorEastAsia" w:cs="Arial"/>
        </w:rPr>
      </w:pPr>
      <w:r w:rsidRPr="005375CE">
        <w:rPr>
          <w:rFonts w:eastAsiaTheme="majorEastAsia" w:cs="Arial"/>
        </w:rPr>
        <w:t xml:space="preserve">Offerte: een vrijblijvend schriftelijk aanbod </w:t>
      </w:r>
      <w:r w:rsidR="00A755BB">
        <w:rPr>
          <w:rFonts w:eastAsiaTheme="majorEastAsia" w:cs="Arial"/>
        </w:rPr>
        <w:t>van Verhuurd</w:t>
      </w:r>
      <w:r w:rsidRPr="005375CE">
        <w:rPr>
          <w:rFonts w:eastAsiaTheme="majorEastAsia" w:cs="Arial"/>
        </w:rPr>
        <w:t>er.</w:t>
      </w:r>
    </w:p>
    <w:p w14:paraId="51B7CF35" w14:textId="2A7C7E0C" w:rsidR="00F11AA8" w:rsidRPr="00D35EF3" w:rsidRDefault="008B02CD" w:rsidP="00D35EF3">
      <w:pPr>
        <w:widowControl w:val="0"/>
        <w:numPr>
          <w:ilvl w:val="1"/>
          <w:numId w:val="5"/>
        </w:numPr>
        <w:autoSpaceDE w:val="0"/>
        <w:autoSpaceDN w:val="0"/>
        <w:spacing w:after="0" w:line="276" w:lineRule="auto"/>
        <w:ind w:left="851" w:hanging="567"/>
        <w:jc w:val="both"/>
        <w:outlineLvl w:val="0"/>
        <w:rPr>
          <w:rFonts w:eastAsiaTheme="majorEastAsia" w:cs="Arial"/>
        </w:rPr>
      </w:pPr>
      <w:r>
        <w:rPr>
          <w:rFonts w:eastAsiaTheme="majorEastAsia" w:cs="Arial"/>
        </w:rPr>
        <w:t>Huur</w:t>
      </w:r>
      <w:r w:rsidRPr="005375CE">
        <w:rPr>
          <w:rFonts w:eastAsiaTheme="majorEastAsia" w:cs="Arial"/>
        </w:rPr>
        <w:t>overeenkomst</w:t>
      </w:r>
      <w:r w:rsidR="00F11AA8" w:rsidRPr="005375CE">
        <w:rPr>
          <w:rFonts w:eastAsiaTheme="majorEastAsia" w:cs="Arial"/>
        </w:rPr>
        <w:t>: de tussen</w:t>
      </w:r>
      <w:r w:rsidR="009A639B">
        <w:rPr>
          <w:rFonts w:eastAsiaTheme="majorEastAsia" w:cs="Arial"/>
        </w:rPr>
        <w:t xml:space="preserve"> Verhuurder en Huurder </w:t>
      </w:r>
      <w:r w:rsidR="006D6C82">
        <w:rPr>
          <w:rFonts w:eastAsiaTheme="majorEastAsia" w:cs="Arial"/>
        </w:rPr>
        <w:t xml:space="preserve">gesloten </w:t>
      </w:r>
      <w:r w:rsidR="009A639B">
        <w:rPr>
          <w:rFonts w:eastAsiaTheme="majorEastAsia" w:cs="Arial"/>
        </w:rPr>
        <w:t>o</w:t>
      </w:r>
      <w:r>
        <w:rPr>
          <w:rFonts w:eastAsiaTheme="majorEastAsia" w:cs="Arial"/>
        </w:rPr>
        <w:t>vereenkomst</w:t>
      </w:r>
      <w:r w:rsidR="006D6C82">
        <w:rPr>
          <w:rFonts w:eastAsiaTheme="majorEastAsia" w:cs="Arial"/>
        </w:rPr>
        <w:t xml:space="preserve"> tot het huren van steiger</w:t>
      </w:r>
      <w:r w:rsidR="00D476A5">
        <w:rPr>
          <w:rFonts w:eastAsiaTheme="majorEastAsia" w:cs="Arial"/>
        </w:rPr>
        <w:t>materiaal</w:t>
      </w:r>
      <w:r w:rsidR="00AF623D">
        <w:rPr>
          <w:rFonts w:eastAsiaTheme="majorEastAsia" w:cs="Arial"/>
        </w:rPr>
        <w:t>, ladders</w:t>
      </w:r>
      <w:r w:rsidR="00595027">
        <w:rPr>
          <w:rFonts w:eastAsiaTheme="majorEastAsia" w:cs="Arial"/>
        </w:rPr>
        <w:t xml:space="preserve"> en aanverwante diensten</w:t>
      </w:r>
      <w:r w:rsidR="00D476A5">
        <w:rPr>
          <w:rFonts w:eastAsiaTheme="majorEastAsia" w:cs="Arial"/>
        </w:rPr>
        <w:t>.</w:t>
      </w:r>
    </w:p>
    <w:p w14:paraId="13950417" w14:textId="311EF5BA" w:rsidR="00F11AA8" w:rsidRPr="005375CE" w:rsidRDefault="00F11AA8" w:rsidP="00F11AA8">
      <w:pPr>
        <w:widowControl w:val="0"/>
        <w:numPr>
          <w:ilvl w:val="1"/>
          <w:numId w:val="5"/>
        </w:numPr>
        <w:autoSpaceDE w:val="0"/>
        <w:autoSpaceDN w:val="0"/>
        <w:spacing w:after="0" w:line="276" w:lineRule="auto"/>
        <w:ind w:left="851" w:hanging="567"/>
        <w:jc w:val="both"/>
        <w:outlineLvl w:val="0"/>
        <w:rPr>
          <w:rFonts w:eastAsiaTheme="majorEastAsia" w:cs="Arial"/>
        </w:rPr>
      </w:pPr>
      <w:r w:rsidRPr="005375CE">
        <w:rPr>
          <w:rFonts w:eastAsiaTheme="majorEastAsia" w:cs="Arial"/>
        </w:rPr>
        <w:lastRenderedPageBreak/>
        <w:t>Annulering: het voortijdig ontbinden van een</w:t>
      </w:r>
      <w:r w:rsidR="00BC0B09">
        <w:rPr>
          <w:rFonts w:eastAsiaTheme="majorEastAsia" w:cs="Arial"/>
        </w:rPr>
        <w:t xml:space="preserve"> Huurovereenkomst</w:t>
      </w:r>
    </w:p>
    <w:p w14:paraId="56CAA60B" w14:textId="77777777" w:rsidR="00F11AA8" w:rsidRPr="005375CE" w:rsidRDefault="00F11AA8" w:rsidP="00F11AA8">
      <w:pPr>
        <w:widowControl w:val="0"/>
        <w:numPr>
          <w:ilvl w:val="1"/>
          <w:numId w:val="5"/>
        </w:numPr>
        <w:autoSpaceDE w:val="0"/>
        <w:autoSpaceDN w:val="0"/>
        <w:spacing w:after="0" w:line="276" w:lineRule="auto"/>
        <w:ind w:left="851" w:hanging="567"/>
        <w:jc w:val="both"/>
        <w:outlineLvl w:val="0"/>
        <w:rPr>
          <w:rFonts w:eastAsiaTheme="majorEastAsia" w:cs="Arial"/>
        </w:rPr>
      </w:pPr>
      <w:r w:rsidRPr="005375CE">
        <w:rPr>
          <w:rFonts w:eastAsiaTheme="majorEastAsia" w:cs="Arial"/>
        </w:rPr>
        <w:t>Schriftelijk: communicatie in analoge of digitale vorm, zoals per brief, e-mail, WhatsApp, Messenger.</w:t>
      </w:r>
    </w:p>
    <w:p w14:paraId="5529B9BD" w14:textId="7225647C" w:rsidR="00F11AA8" w:rsidRPr="003F6DB2" w:rsidRDefault="00F11AA8" w:rsidP="003F6DB2">
      <w:pPr>
        <w:widowControl w:val="0"/>
        <w:numPr>
          <w:ilvl w:val="1"/>
          <w:numId w:val="5"/>
        </w:numPr>
        <w:autoSpaceDE w:val="0"/>
        <w:autoSpaceDN w:val="0"/>
        <w:spacing w:after="0" w:line="276" w:lineRule="auto"/>
        <w:ind w:left="851" w:hanging="567"/>
        <w:jc w:val="both"/>
        <w:outlineLvl w:val="0"/>
        <w:rPr>
          <w:rFonts w:eastAsiaTheme="majorEastAsia" w:cs="Arial"/>
        </w:rPr>
      </w:pPr>
      <w:r w:rsidRPr="005375CE">
        <w:rPr>
          <w:rFonts w:eastAsiaTheme="majorEastAsia" w:cs="Arial"/>
        </w:rPr>
        <w:t xml:space="preserve">Overmacht: </w:t>
      </w:r>
      <w:r w:rsidR="003A6FAE">
        <w:rPr>
          <w:rFonts w:eastAsiaTheme="majorEastAsia" w:cs="Arial"/>
        </w:rPr>
        <w:t>e</w:t>
      </w:r>
      <w:r w:rsidR="00B45C6B">
        <w:rPr>
          <w:rFonts w:eastAsiaTheme="majorEastAsia" w:cs="Arial"/>
        </w:rPr>
        <w:t xml:space="preserve">en niet toerekenbare </w:t>
      </w:r>
      <w:r w:rsidR="00F9638A">
        <w:rPr>
          <w:rFonts w:eastAsiaTheme="majorEastAsia" w:cs="Arial"/>
        </w:rPr>
        <w:t>onmogelijkheid om de Huur</w:t>
      </w:r>
      <w:r w:rsidR="00903D77">
        <w:rPr>
          <w:rFonts w:eastAsiaTheme="majorEastAsia" w:cs="Arial"/>
        </w:rPr>
        <w:t>o</w:t>
      </w:r>
      <w:r w:rsidR="00F9638A">
        <w:rPr>
          <w:rFonts w:eastAsiaTheme="majorEastAsia" w:cs="Arial"/>
        </w:rPr>
        <w:t>vereenkomst na te komen</w:t>
      </w:r>
      <w:r w:rsidR="00016594">
        <w:rPr>
          <w:rFonts w:eastAsiaTheme="majorEastAsia" w:cs="Arial"/>
        </w:rPr>
        <w:t xml:space="preserve"> zoals</w:t>
      </w:r>
      <w:r w:rsidR="00031882">
        <w:rPr>
          <w:rFonts w:eastAsiaTheme="majorEastAsia" w:cs="Arial"/>
        </w:rPr>
        <w:t xml:space="preserve">, maar niet beperkt tot, </w:t>
      </w:r>
      <w:r w:rsidRPr="00031882">
        <w:rPr>
          <w:rFonts w:cs="Arial"/>
        </w:rPr>
        <w:t>ernstige ziekte of een andere vorm van persoonlijk onheil, virusuitbraak, epidemie, oorlog</w:t>
      </w:r>
      <w:r w:rsidR="00E94130">
        <w:rPr>
          <w:rFonts w:cs="Arial"/>
        </w:rPr>
        <w:t xml:space="preserve"> of </w:t>
      </w:r>
      <w:r w:rsidRPr="00031882">
        <w:rPr>
          <w:rFonts w:cs="Arial"/>
        </w:rPr>
        <w:t>natuurgeweld</w:t>
      </w:r>
      <w:r w:rsidR="00E94130">
        <w:rPr>
          <w:rFonts w:cs="Arial"/>
        </w:rPr>
        <w:t xml:space="preserve">, </w:t>
      </w:r>
      <w:r w:rsidRPr="00031882">
        <w:rPr>
          <w:rFonts w:cs="Arial"/>
        </w:rPr>
        <w:t>een en ander zoals bedoeld in artikel 6:75 BW en toepasselijke jurisprudentie.</w:t>
      </w:r>
    </w:p>
    <w:p w14:paraId="157BC426" w14:textId="62F7B774" w:rsidR="00F47EFB" w:rsidRPr="00F47EFB" w:rsidRDefault="007A2032" w:rsidP="007A2032">
      <w:pPr>
        <w:pStyle w:val="Kop1"/>
        <w:numPr>
          <w:ilvl w:val="0"/>
          <w:numId w:val="5"/>
        </w:numPr>
      </w:pPr>
      <w:r>
        <w:t>Offerte en aanbieding</w:t>
      </w:r>
    </w:p>
    <w:p w14:paraId="2FD5C3AA" w14:textId="15469533" w:rsidR="00ED34A6" w:rsidRPr="00C0069D" w:rsidRDefault="00AF135D" w:rsidP="00C0069D">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 xml:space="preserve">Een </w:t>
      </w:r>
      <w:r w:rsidR="0000331E">
        <w:rPr>
          <w:rFonts w:eastAsiaTheme="majorEastAsia" w:cs="Arial"/>
        </w:rPr>
        <w:t>Offerte</w:t>
      </w:r>
      <w:r>
        <w:rPr>
          <w:rFonts w:eastAsiaTheme="majorEastAsia" w:cs="Arial"/>
        </w:rPr>
        <w:t xml:space="preserve"> is</w:t>
      </w:r>
      <w:r w:rsidR="00D97557">
        <w:rPr>
          <w:rFonts w:eastAsiaTheme="majorEastAsia" w:cs="Arial"/>
        </w:rPr>
        <w:t xml:space="preserve"> vrijblijvend</w:t>
      </w:r>
      <w:r w:rsidR="0047095C">
        <w:rPr>
          <w:rFonts w:eastAsiaTheme="majorEastAsia" w:cs="Arial"/>
        </w:rPr>
        <w:t xml:space="preserve"> tot</w:t>
      </w:r>
      <w:r w:rsidR="00C52524">
        <w:rPr>
          <w:rFonts w:eastAsiaTheme="majorEastAsia" w:cs="Arial"/>
        </w:rPr>
        <w:t>dat</w:t>
      </w:r>
      <w:r w:rsidR="0047095C">
        <w:rPr>
          <w:rFonts w:eastAsiaTheme="majorEastAsia" w:cs="Arial"/>
        </w:rPr>
        <w:t xml:space="preserve"> de </w:t>
      </w:r>
      <w:r w:rsidR="007C2B82">
        <w:rPr>
          <w:rFonts w:eastAsiaTheme="majorEastAsia" w:cs="Arial"/>
        </w:rPr>
        <w:t>O</w:t>
      </w:r>
      <w:r w:rsidR="0047095C">
        <w:rPr>
          <w:rFonts w:eastAsiaTheme="majorEastAsia" w:cs="Arial"/>
        </w:rPr>
        <w:t>fferte</w:t>
      </w:r>
      <w:r w:rsidR="00C52524">
        <w:rPr>
          <w:rFonts w:eastAsiaTheme="majorEastAsia" w:cs="Arial"/>
        </w:rPr>
        <w:t xml:space="preserve"> </w:t>
      </w:r>
      <w:r w:rsidR="0047095C">
        <w:rPr>
          <w:rFonts w:eastAsiaTheme="majorEastAsia" w:cs="Arial"/>
        </w:rPr>
        <w:t xml:space="preserve">door de </w:t>
      </w:r>
      <w:r w:rsidR="008021B0">
        <w:rPr>
          <w:rFonts w:eastAsiaTheme="majorEastAsia" w:cs="Arial"/>
        </w:rPr>
        <w:t>Huurder</w:t>
      </w:r>
      <w:r w:rsidR="00C52524">
        <w:rPr>
          <w:rFonts w:eastAsiaTheme="majorEastAsia" w:cs="Arial"/>
        </w:rPr>
        <w:t xml:space="preserve"> schriftelijk</w:t>
      </w:r>
      <w:r w:rsidR="008021B0">
        <w:rPr>
          <w:rFonts w:eastAsiaTheme="majorEastAsia" w:cs="Arial"/>
        </w:rPr>
        <w:t xml:space="preserve"> is aanvaard</w:t>
      </w:r>
      <w:r w:rsidR="00C52524">
        <w:rPr>
          <w:rFonts w:eastAsiaTheme="majorEastAsia" w:cs="Arial"/>
        </w:rPr>
        <w:t xml:space="preserve"> én door de Verhuurder schriftelijk is bevestigd.</w:t>
      </w:r>
    </w:p>
    <w:p w14:paraId="6B06AB56" w14:textId="0143ED0D" w:rsidR="001544D7" w:rsidRPr="00AF135D" w:rsidRDefault="001544D7" w:rsidP="001D2691">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 xml:space="preserve">Een Offerte is onder voorbehoud van </w:t>
      </w:r>
      <w:r w:rsidR="003975CD">
        <w:rPr>
          <w:rFonts w:eastAsiaTheme="majorEastAsia" w:cs="Arial"/>
        </w:rPr>
        <w:t xml:space="preserve">een </w:t>
      </w:r>
      <w:r>
        <w:rPr>
          <w:rFonts w:eastAsiaTheme="majorEastAsia" w:cs="Arial"/>
        </w:rPr>
        <w:t>kennelijke verschrijving</w:t>
      </w:r>
      <w:r w:rsidR="00E31867">
        <w:rPr>
          <w:rFonts w:eastAsiaTheme="majorEastAsia" w:cs="Arial"/>
        </w:rPr>
        <w:t xml:space="preserve"> of typefout in de tekst of prijs.</w:t>
      </w:r>
    </w:p>
    <w:p w14:paraId="66975D52" w14:textId="398235CF" w:rsidR="002D071B" w:rsidRDefault="00AF135D" w:rsidP="002D071B">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Een aanbod is vrijblijven</w:t>
      </w:r>
      <w:r w:rsidR="001D2691">
        <w:rPr>
          <w:rFonts w:eastAsiaTheme="majorEastAsia" w:cs="Arial"/>
        </w:rPr>
        <w:t>d</w:t>
      </w:r>
      <w:r>
        <w:rPr>
          <w:rFonts w:eastAsiaTheme="majorEastAsia" w:cs="Arial"/>
        </w:rPr>
        <w:t xml:space="preserve"> </w:t>
      </w:r>
      <w:r w:rsidR="001D2691">
        <w:rPr>
          <w:rFonts w:eastAsiaTheme="majorEastAsia" w:cs="Arial"/>
        </w:rPr>
        <w:t>totdat</w:t>
      </w:r>
      <w:r>
        <w:rPr>
          <w:rFonts w:eastAsiaTheme="majorEastAsia" w:cs="Arial"/>
        </w:rPr>
        <w:t xml:space="preserve"> </w:t>
      </w:r>
      <w:r w:rsidR="001D2691">
        <w:rPr>
          <w:rFonts w:eastAsiaTheme="majorEastAsia" w:cs="Arial"/>
        </w:rPr>
        <w:t xml:space="preserve">het aanbod door </w:t>
      </w:r>
      <w:r w:rsidR="003F6DB2">
        <w:rPr>
          <w:rFonts w:eastAsiaTheme="majorEastAsia" w:cs="Arial"/>
        </w:rPr>
        <w:t>de wederpartij</w:t>
      </w:r>
      <w:r w:rsidR="00E606A4">
        <w:rPr>
          <w:rFonts w:eastAsiaTheme="majorEastAsia" w:cs="Arial"/>
        </w:rPr>
        <w:t xml:space="preserve"> </w:t>
      </w:r>
      <w:r w:rsidR="001D2691">
        <w:rPr>
          <w:rFonts w:eastAsiaTheme="majorEastAsia" w:cs="Arial"/>
        </w:rPr>
        <w:t>is aanvaard.</w:t>
      </w:r>
      <w:r w:rsidR="002D071B">
        <w:rPr>
          <w:rFonts w:eastAsiaTheme="majorEastAsia" w:cs="Arial"/>
          <w:sz w:val="20"/>
          <w:szCs w:val="20"/>
        </w:rPr>
        <w:t xml:space="preserve"> </w:t>
      </w:r>
    </w:p>
    <w:p w14:paraId="7CB63A93" w14:textId="46A0B0E9" w:rsidR="00C0069D" w:rsidRPr="00C0069D" w:rsidRDefault="002D071B" w:rsidP="00C0069D">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sidRPr="00C0069D">
        <w:rPr>
          <w:rFonts w:eastAsiaTheme="majorEastAsia" w:cs="Arial"/>
        </w:rPr>
        <w:t>In d</w:t>
      </w:r>
      <w:r w:rsidR="00C56B46" w:rsidRPr="00C0069D">
        <w:rPr>
          <w:rFonts w:eastAsiaTheme="majorEastAsia" w:cs="Arial"/>
        </w:rPr>
        <w:t xml:space="preserve">e Offerte zijn de huur van het </w:t>
      </w:r>
      <w:r w:rsidR="00F618C9">
        <w:rPr>
          <w:rFonts w:eastAsiaTheme="majorEastAsia" w:cs="Arial"/>
        </w:rPr>
        <w:t>(</w:t>
      </w:r>
      <w:r w:rsidR="00C56B46" w:rsidRPr="00C0069D">
        <w:rPr>
          <w:rFonts w:eastAsiaTheme="majorEastAsia" w:cs="Arial"/>
        </w:rPr>
        <w:t>steiger</w:t>
      </w:r>
      <w:r w:rsidR="00F618C9">
        <w:rPr>
          <w:rFonts w:eastAsiaTheme="majorEastAsia" w:cs="Arial"/>
        </w:rPr>
        <w:t>)</w:t>
      </w:r>
      <w:r w:rsidR="00C56B46" w:rsidRPr="00C0069D">
        <w:rPr>
          <w:rFonts w:eastAsiaTheme="majorEastAsia" w:cs="Arial"/>
        </w:rPr>
        <w:t>materiaal en eventuele aanvullende diensten zoals vervoer en montage gespecificeerd opgenomen.</w:t>
      </w:r>
    </w:p>
    <w:p w14:paraId="04C6FD50" w14:textId="0164BABD" w:rsidR="00C0069D" w:rsidRPr="00C0069D" w:rsidRDefault="00C0069D" w:rsidP="00C0069D">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sidRPr="00C0069D">
        <w:rPr>
          <w:rFonts w:eastAsiaTheme="majorEastAsia" w:cs="Arial"/>
          <w:sz w:val="20"/>
          <w:szCs w:val="20"/>
        </w:rPr>
        <w:t xml:space="preserve">Als </w:t>
      </w:r>
      <w:r w:rsidRPr="00C0069D">
        <w:rPr>
          <w:rFonts w:eastAsiaTheme="majorEastAsia" w:cs="Arial"/>
        </w:rPr>
        <w:t>er geen andere diensten in de Offerte of het aanbod zijn opgenomen, dan betreft de Offerte of het aanbod alleen huur.</w:t>
      </w:r>
    </w:p>
    <w:p w14:paraId="187F8BCE" w14:textId="593E5591" w:rsidR="00FD1CD7" w:rsidRPr="002D071B" w:rsidRDefault="009F6661" w:rsidP="002D071B">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sidRPr="002D071B">
        <w:rPr>
          <w:rFonts w:eastAsiaTheme="majorEastAsia" w:cs="Arial"/>
        </w:rPr>
        <w:t>Een Offerte</w:t>
      </w:r>
      <w:r w:rsidR="00882F4E" w:rsidRPr="002D071B">
        <w:rPr>
          <w:rFonts w:eastAsiaTheme="majorEastAsia" w:cs="Arial"/>
        </w:rPr>
        <w:t xml:space="preserve"> is </w:t>
      </w:r>
      <w:r w:rsidR="00BF2177" w:rsidRPr="002D071B">
        <w:rPr>
          <w:rFonts w:eastAsiaTheme="majorEastAsia" w:cs="Arial"/>
        </w:rPr>
        <w:t xml:space="preserve">een </w:t>
      </w:r>
      <w:r w:rsidR="00BF2177" w:rsidRPr="006E05EB">
        <w:rPr>
          <w:rFonts w:eastAsiaTheme="majorEastAsia" w:cs="Arial"/>
        </w:rPr>
        <w:t>maand geldig</w:t>
      </w:r>
      <w:r w:rsidR="009C720F">
        <w:rPr>
          <w:rFonts w:eastAsiaTheme="majorEastAsia" w:cs="Arial"/>
        </w:rPr>
        <w:t>, tenzij schriftelijk anders is overeengekomen</w:t>
      </w:r>
      <w:r w:rsidR="00BF2177" w:rsidRPr="006E05EB">
        <w:rPr>
          <w:rFonts w:eastAsiaTheme="majorEastAsia" w:cs="Arial"/>
        </w:rPr>
        <w:t>.</w:t>
      </w:r>
      <w:r w:rsidR="00BF2177" w:rsidRPr="002D071B">
        <w:rPr>
          <w:rFonts w:eastAsiaTheme="majorEastAsia" w:cs="Arial"/>
        </w:rPr>
        <w:t xml:space="preserve"> Een aanbod is geldig </w:t>
      </w:r>
      <w:r w:rsidR="00933E40" w:rsidRPr="002D071B">
        <w:rPr>
          <w:rFonts w:eastAsiaTheme="majorEastAsia" w:cs="Arial"/>
        </w:rPr>
        <w:t>gedurende de bij het aanbod genoemde termijn.</w:t>
      </w:r>
    </w:p>
    <w:p w14:paraId="760387CD" w14:textId="4FAB1328" w:rsidR="000F0917" w:rsidRPr="001F535D" w:rsidRDefault="00DC5DE8" w:rsidP="001D2691">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 xml:space="preserve">De </w:t>
      </w:r>
      <w:r w:rsidR="000F0917">
        <w:rPr>
          <w:rFonts w:eastAsiaTheme="majorEastAsia" w:cs="Arial"/>
        </w:rPr>
        <w:t xml:space="preserve">Verhuurder houdt zich het recht voor </w:t>
      </w:r>
      <w:r w:rsidR="00305357">
        <w:rPr>
          <w:rFonts w:eastAsiaTheme="majorEastAsia" w:cs="Arial"/>
        </w:rPr>
        <w:t>om</w:t>
      </w:r>
      <w:r w:rsidR="00B50958">
        <w:rPr>
          <w:rFonts w:eastAsiaTheme="majorEastAsia" w:cs="Arial"/>
        </w:rPr>
        <w:t>,</w:t>
      </w:r>
      <w:r w:rsidR="00305357">
        <w:rPr>
          <w:rFonts w:eastAsiaTheme="majorEastAsia" w:cs="Arial"/>
        </w:rPr>
        <w:t xml:space="preserve"> voor</w:t>
      </w:r>
      <w:r w:rsidR="00011650">
        <w:rPr>
          <w:rFonts w:eastAsiaTheme="majorEastAsia" w:cs="Arial"/>
        </w:rPr>
        <w:t>afgaand aan</w:t>
      </w:r>
      <w:r w:rsidR="00305357">
        <w:rPr>
          <w:rFonts w:eastAsiaTheme="majorEastAsia" w:cs="Arial"/>
        </w:rPr>
        <w:t xml:space="preserve"> de totstandkoming van </w:t>
      </w:r>
      <w:r w:rsidR="001F749A">
        <w:rPr>
          <w:rFonts w:eastAsiaTheme="majorEastAsia" w:cs="Arial"/>
        </w:rPr>
        <w:t>een Huurovereenkomst</w:t>
      </w:r>
      <w:r w:rsidR="00B50958">
        <w:rPr>
          <w:rFonts w:eastAsiaTheme="majorEastAsia" w:cs="Arial"/>
        </w:rPr>
        <w:t>,</w:t>
      </w:r>
      <w:r w:rsidR="001F749A">
        <w:rPr>
          <w:rFonts w:eastAsiaTheme="majorEastAsia" w:cs="Arial"/>
        </w:rPr>
        <w:t xml:space="preserve"> </w:t>
      </w:r>
      <w:r w:rsidR="009F3F25">
        <w:rPr>
          <w:rFonts w:eastAsiaTheme="majorEastAsia" w:cs="Arial"/>
        </w:rPr>
        <w:t xml:space="preserve">onderzoek te doen naar </w:t>
      </w:r>
      <w:r w:rsidR="007B09D5">
        <w:rPr>
          <w:rFonts w:eastAsiaTheme="majorEastAsia" w:cs="Arial"/>
        </w:rPr>
        <w:t xml:space="preserve">de kredietwaardigheid van de </w:t>
      </w:r>
      <w:r w:rsidR="006A7024">
        <w:rPr>
          <w:rFonts w:eastAsiaTheme="majorEastAsia" w:cs="Arial"/>
        </w:rPr>
        <w:t>wederpartij</w:t>
      </w:r>
      <w:r w:rsidR="00284F66">
        <w:rPr>
          <w:rFonts w:eastAsiaTheme="majorEastAsia" w:cs="Arial"/>
        </w:rPr>
        <w:t>.</w:t>
      </w:r>
    </w:p>
    <w:p w14:paraId="06F65E40" w14:textId="649BEF43" w:rsidR="001F535D" w:rsidRPr="0027142F" w:rsidRDefault="001D3549" w:rsidP="001D2691">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De Verhuurder behoudt zich het recht voor</w:t>
      </w:r>
      <w:r w:rsidR="001F535D">
        <w:rPr>
          <w:rFonts w:eastAsiaTheme="majorEastAsia" w:cs="Arial"/>
        </w:rPr>
        <w:t xml:space="preserve"> </w:t>
      </w:r>
      <w:r>
        <w:rPr>
          <w:rFonts w:eastAsiaTheme="majorEastAsia" w:cs="Arial"/>
        </w:rPr>
        <w:t xml:space="preserve">een kopie of inzage </w:t>
      </w:r>
      <w:r w:rsidR="00DC5DE8">
        <w:rPr>
          <w:rFonts w:eastAsiaTheme="majorEastAsia" w:cs="Arial"/>
        </w:rPr>
        <w:t xml:space="preserve">te </w:t>
      </w:r>
      <w:r>
        <w:rPr>
          <w:rFonts w:eastAsiaTheme="majorEastAsia" w:cs="Arial"/>
        </w:rPr>
        <w:t xml:space="preserve">verlangen van de </w:t>
      </w:r>
      <w:r w:rsidR="00284F66">
        <w:rPr>
          <w:rFonts w:eastAsiaTheme="majorEastAsia" w:cs="Arial"/>
        </w:rPr>
        <w:t xml:space="preserve">wettelijk </w:t>
      </w:r>
      <w:r>
        <w:rPr>
          <w:rFonts w:eastAsiaTheme="majorEastAsia" w:cs="Arial"/>
        </w:rPr>
        <w:t>aansprakelijkheidsverzekering van de Huurder.</w:t>
      </w:r>
    </w:p>
    <w:p w14:paraId="412CFDF7" w14:textId="137EE081" w:rsidR="009F3F25" w:rsidRPr="004E39D1" w:rsidRDefault="00DC5DE8" w:rsidP="00AA33FE">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 xml:space="preserve">De </w:t>
      </w:r>
      <w:r w:rsidR="00D86A67">
        <w:rPr>
          <w:rFonts w:eastAsiaTheme="majorEastAsia" w:cs="Arial"/>
        </w:rPr>
        <w:t xml:space="preserve">Verhuurder kan als </w:t>
      </w:r>
      <w:r w:rsidR="00227449">
        <w:rPr>
          <w:rFonts w:eastAsiaTheme="majorEastAsia" w:cs="Arial"/>
        </w:rPr>
        <w:t xml:space="preserve">voorwaarde </w:t>
      </w:r>
      <w:r w:rsidR="008D5E68">
        <w:rPr>
          <w:rFonts w:eastAsiaTheme="majorEastAsia" w:cs="Arial"/>
        </w:rPr>
        <w:t xml:space="preserve">voor </w:t>
      </w:r>
      <w:r w:rsidR="00227449">
        <w:rPr>
          <w:rFonts w:eastAsiaTheme="majorEastAsia" w:cs="Arial"/>
        </w:rPr>
        <w:t xml:space="preserve">de totstandkoming van een Huurovereenkomst </w:t>
      </w:r>
      <w:r w:rsidR="001A7D00">
        <w:rPr>
          <w:rFonts w:eastAsiaTheme="majorEastAsia" w:cs="Arial"/>
        </w:rPr>
        <w:t>vragen om</w:t>
      </w:r>
      <w:r w:rsidR="008406F0">
        <w:rPr>
          <w:rFonts w:eastAsiaTheme="majorEastAsia" w:cs="Arial"/>
        </w:rPr>
        <w:t xml:space="preserve"> zich in persoon te identificeren met een </w:t>
      </w:r>
      <w:r w:rsidR="00BC2328">
        <w:rPr>
          <w:rFonts w:eastAsiaTheme="majorEastAsia" w:cs="Arial"/>
        </w:rPr>
        <w:t xml:space="preserve">geldig Nederlands </w:t>
      </w:r>
      <w:r w:rsidR="00B4122C">
        <w:rPr>
          <w:rFonts w:eastAsiaTheme="majorEastAsia" w:cs="Arial"/>
        </w:rPr>
        <w:t xml:space="preserve">identiteitsbewijs of </w:t>
      </w:r>
      <w:r w:rsidR="003A6299">
        <w:rPr>
          <w:rFonts w:eastAsiaTheme="majorEastAsia" w:cs="Arial"/>
        </w:rPr>
        <w:t xml:space="preserve">en bij zakelijke huur </w:t>
      </w:r>
      <w:proofErr w:type="gramStart"/>
      <w:r w:rsidR="003A6299">
        <w:rPr>
          <w:rFonts w:eastAsiaTheme="majorEastAsia" w:cs="Arial"/>
        </w:rPr>
        <w:t>tevens</w:t>
      </w:r>
      <w:proofErr w:type="gramEnd"/>
      <w:r w:rsidR="003A6299">
        <w:rPr>
          <w:rFonts w:eastAsiaTheme="majorEastAsia" w:cs="Arial"/>
        </w:rPr>
        <w:t xml:space="preserve"> </w:t>
      </w:r>
      <w:r w:rsidR="00B4122C">
        <w:rPr>
          <w:rFonts w:eastAsiaTheme="majorEastAsia" w:cs="Arial"/>
        </w:rPr>
        <w:t xml:space="preserve">een </w:t>
      </w:r>
      <w:r w:rsidR="003A6299">
        <w:rPr>
          <w:rFonts w:eastAsiaTheme="majorEastAsia" w:cs="Arial"/>
        </w:rPr>
        <w:t>gewaarmerkt uit</w:t>
      </w:r>
      <w:r w:rsidR="00BE29C5">
        <w:rPr>
          <w:rFonts w:eastAsiaTheme="majorEastAsia" w:cs="Arial"/>
        </w:rPr>
        <w:t>treksel</w:t>
      </w:r>
      <w:r w:rsidR="003A6299">
        <w:rPr>
          <w:rFonts w:eastAsiaTheme="majorEastAsia" w:cs="Arial"/>
        </w:rPr>
        <w:t xml:space="preserve"> van het Handelsregister te overleggen.</w:t>
      </w:r>
    </w:p>
    <w:p w14:paraId="18E0B46C" w14:textId="6242884B" w:rsidR="0039168D" w:rsidRDefault="004E39D1" w:rsidP="004E39D1">
      <w:pPr>
        <w:pStyle w:val="Kop1"/>
        <w:numPr>
          <w:ilvl w:val="0"/>
          <w:numId w:val="5"/>
        </w:numPr>
      </w:pPr>
      <w:r>
        <w:t>Tarieven</w:t>
      </w:r>
    </w:p>
    <w:p w14:paraId="0B9DFA10" w14:textId="0B9D2C77" w:rsidR="00C85B13" w:rsidRPr="00A46CAD" w:rsidRDefault="004E39D1" w:rsidP="00A46CAD">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Alle geoffreerd</w:t>
      </w:r>
      <w:r w:rsidR="00C1111C">
        <w:rPr>
          <w:rFonts w:eastAsiaTheme="majorEastAsia" w:cs="Arial"/>
        </w:rPr>
        <w:t xml:space="preserve">e </w:t>
      </w:r>
      <w:r w:rsidR="00463633">
        <w:rPr>
          <w:rFonts w:eastAsiaTheme="majorEastAsia" w:cs="Arial"/>
        </w:rPr>
        <w:t>prijz</w:t>
      </w:r>
      <w:r>
        <w:rPr>
          <w:rFonts w:eastAsiaTheme="majorEastAsia" w:cs="Arial"/>
        </w:rPr>
        <w:t xml:space="preserve">en zijn exclusief </w:t>
      </w:r>
      <w:r w:rsidR="00910734">
        <w:rPr>
          <w:rFonts w:eastAsiaTheme="majorEastAsia" w:cs="Arial"/>
        </w:rPr>
        <w:t>btw</w:t>
      </w:r>
      <w:r w:rsidR="004B0B2B">
        <w:rPr>
          <w:rFonts w:eastAsiaTheme="majorEastAsia" w:cs="Arial"/>
        </w:rPr>
        <w:t>, tenzij</w:t>
      </w:r>
      <w:r w:rsidR="00F1583B">
        <w:rPr>
          <w:rFonts w:eastAsiaTheme="majorEastAsia" w:cs="Arial"/>
        </w:rPr>
        <w:t xml:space="preserve"> in de offerte</w:t>
      </w:r>
      <w:r w:rsidR="004E5FFA">
        <w:rPr>
          <w:rFonts w:eastAsiaTheme="majorEastAsia" w:cs="Arial"/>
        </w:rPr>
        <w:t xml:space="preserve"> of</w:t>
      </w:r>
      <w:r w:rsidR="00F1583B">
        <w:rPr>
          <w:rFonts w:eastAsiaTheme="majorEastAsia" w:cs="Arial"/>
        </w:rPr>
        <w:t xml:space="preserve"> het aanbod de </w:t>
      </w:r>
      <w:r w:rsidR="00B3673F">
        <w:rPr>
          <w:rFonts w:eastAsiaTheme="majorEastAsia" w:cs="Arial"/>
        </w:rPr>
        <w:t xml:space="preserve">btw </w:t>
      </w:r>
      <w:r w:rsidR="005F4149">
        <w:rPr>
          <w:rFonts w:eastAsiaTheme="majorEastAsia" w:cs="Arial"/>
        </w:rPr>
        <w:t xml:space="preserve">specifiek </w:t>
      </w:r>
      <w:r w:rsidR="004E5FFA">
        <w:rPr>
          <w:rFonts w:eastAsiaTheme="majorEastAsia" w:cs="Arial"/>
        </w:rPr>
        <w:t>vermeld is</w:t>
      </w:r>
      <w:r w:rsidR="005F4149">
        <w:rPr>
          <w:rFonts w:eastAsiaTheme="majorEastAsia" w:cs="Arial"/>
        </w:rPr>
        <w:t>.</w:t>
      </w:r>
    </w:p>
    <w:p w14:paraId="1EFAA69A" w14:textId="428B846C" w:rsidR="003C63C8" w:rsidRPr="00260657" w:rsidRDefault="003C63C8" w:rsidP="004E39D1">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 xml:space="preserve">De Verhuurder kan bij een Huurovereenkomst </w:t>
      </w:r>
      <w:r w:rsidR="00AF121E">
        <w:rPr>
          <w:rFonts w:eastAsiaTheme="majorEastAsia" w:cs="Arial"/>
        </w:rPr>
        <w:t xml:space="preserve">een aanbetaling </w:t>
      </w:r>
      <w:r w:rsidR="007E0A0D">
        <w:rPr>
          <w:rFonts w:eastAsiaTheme="majorEastAsia" w:cs="Arial"/>
        </w:rPr>
        <w:t>als borg verlangen</w:t>
      </w:r>
      <w:r w:rsidR="00EC3F6D">
        <w:rPr>
          <w:rFonts w:eastAsiaTheme="majorEastAsia" w:cs="Arial"/>
        </w:rPr>
        <w:t xml:space="preserve">. </w:t>
      </w:r>
      <w:r w:rsidR="00005307">
        <w:rPr>
          <w:rFonts w:eastAsiaTheme="majorEastAsia" w:cs="Arial"/>
        </w:rPr>
        <w:t xml:space="preserve"> De</w:t>
      </w:r>
      <w:r w:rsidR="003E0DED">
        <w:rPr>
          <w:rFonts w:eastAsiaTheme="majorEastAsia" w:cs="Arial"/>
        </w:rPr>
        <w:t xml:space="preserve"> hoogte </w:t>
      </w:r>
      <w:r w:rsidR="00031E2D">
        <w:rPr>
          <w:rFonts w:eastAsiaTheme="majorEastAsia" w:cs="Arial"/>
        </w:rPr>
        <w:t xml:space="preserve">hiervan wordt per geval afgesproken en </w:t>
      </w:r>
      <w:r w:rsidR="00005307">
        <w:rPr>
          <w:rFonts w:eastAsiaTheme="majorEastAsia" w:cs="Arial"/>
        </w:rPr>
        <w:t>wordt met de eindfactuur verrekend.</w:t>
      </w:r>
    </w:p>
    <w:p w14:paraId="792A12C6" w14:textId="31C4D16D" w:rsidR="0039168D" w:rsidRPr="00FD2FEC" w:rsidRDefault="004E69C1" w:rsidP="00FD2FEC">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 xml:space="preserve">De Verhuurder kan tussentijdse wijzigingen van het btw-percentage of andere van overheidswege opgelegde heffingen doorberekenen in </w:t>
      </w:r>
      <w:r w:rsidR="007D38A3">
        <w:rPr>
          <w:rFonts w:eastAsiaTheme="majorEastAsia" w:cs="Arial"/>
        </w:rPr>
        <w:t>een lopende Huurovereenkomst.</w:t>
      </w:r>
      <w:r>
        <w:rPr>
          <w:rFonts w:eastAsiaTheme="majorEastAsia" w:cs="Arial"/>
        </w:rPr>
        <w:t xml:space="preserve"> </w:t>
      </w:r>
      <w:r w:rsidR="00FD2FEC">
        <w:rPr>
          <w:rFonts w:eastAsiaTheme="majorEastAsia" w:cs="Arial"/>
          <w:sz w:val="20"/>
          <w:szCs w:val="20"/>
        </w:rPr>
        <w:t xml:space="preserve"> </w:t>
      </w:r>
    </w:p>
    <w:p w14:paraId="09FB2074" w14:textId="11DFE86A" w:rsidR="00843F0D" w:rsidRPr="00843F0D" w:rsidRDefault="00843F0D" w:rsidP="003C2EA4">
      <w:pPr>
        <w:pStyle w:val="Kop1"/>
        <w:numPr>
          <w:ilvl w:val="0"/>
          <w:numId w:val="5"/>
        </w:numPr>
        <w:spacing w:line="276" w:lineRule="auto"/>
      </w:pPr>
      <w:r>
        <w:t>Huur</w:t>
      </w:r>
    </w:p>
    <w:p w14:paraId="0218C967" w14:textId="52691F14" w:rsidR="00843F0D" w:rsidRPr="0053104D" w:rsidRDefault="00C96975" w:rsidP="003C2EA4">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bookmarkStart w:id="0" w:name="_Hlk191719773"/>
      <w:r>
        <w:rPr>
          <w:rFonts w:eastAsiaTheme="majorEastAsia" w:cs="Arial"/>
        </w:rPr>
        <w:t xml:space="preserve">Onder </w:t>
      </w:r>
      <w:r w:rsidR="00D55CAB">
        <w:rPr>
          <w:rFonts w:eastAsiaTheme="majorEastAsia" w:cs="Arial"/>
        </w:rPr>
        <w:t xml:space="preserve">huur </w:t>
      </w:r>
      <w:r w:rsidR="002700F7">
        <w:rPr>
          <w:rFonts w:eastAsiaTheme="majorEastAsia" w:cs="Arial"/>
        </w:rPr>
        <w:t xml:space="preserve">in de zin van </w:t>
      </w:r>
      <w:r w:rsidR="00E71A01">
        <w:rPr>
          <w:rFonts w:eastAsiaTheme="majorEastAsia" w:cs="Arial"/>
        </w:rPr>
        <w:t xml:space="preserve">de Huurovereenkomst </w:t>
      </w:r>
      <w:r w:rsidR="00D55CAB">
        <w:rPr>
          <w:rFonts w:eastAsiaTheme="majorEastAsia" w:cs="Arial"/>
        </w:rPr>
        <w:t xml:space="preserve">wordt begrepen het </w:t>
      </w:r>
      <w:r w:rsidR="00E71A01">
        <w:rPr>
          <w:rFonts w:eastAsiaTheme="majorEastAsia" w:cs="Arial"/>
        </w:rPr>
        <w:t>gebruik van de in de Huurovereenkomst opgenomen steiger- en klimmateriaal</w:t>
      </w:r>
      <w:r w:rsidR="00FD2FEC">
        <w:rPr>
          <w:rFonts w:eastAsiaTheme="majorEastAsia" w:cs="Arial"/>
        </w:rPr>
        <w:t xml:space="preserve"> tegen betaling van de overeengekomen huurprijs</w:t>
      </w:r>
      <w:r w:rsidR="008E2F72">
        <w:rPr>
          <w:rFonts w:eastAsiaTheme="majorEastAsia" w:cs="Arial"/>
        </w:rPr>
        <w:t>.</w:t>
      </w:r>
    </w:p>
    <w:p w14:paraId="33A459BC" w14:textId="37A63867" w:rsidR="0053104D" w:rsidRPr="00260657" w:rsidRDefault="00B67D43" w:rsidP="003C2EA4">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 xml:space="preserve">De </w:t>
      </w:r>
      <w:r w:rsidR="00BF4058">
        <w:rPr>
          <w:rFonts w:eastAsiaTheme="majorEastAsia" w:cs="Arial"/>
        </w:rPr>
        <w:t>h</w:t>
      </w:r>
      <w:r>
        <w:rPr>
          <w:rFonts w:eastAsiaTheme="majorEastAsia" w:cs="Arial"/>
        </w:rPr>
        <w:t>uur</w:t>
      </w:r>
      <w:r w:rsidR="00575146">
        <w:rPr>
          <w:rFonts w:eastAsiaTheme="majorEastAsia" w:cs="Arial"/>
        </w:rPr>
        <w:t>periode is tenminste één dag</w:t>
      </w:r>
      <w:r w:rsidR="00707B6A">
        <w:rPr>
          <w:rFonts w:eastAsiaTheme="majorEastAsia" w:cs="Arial"/>
        </w:rPr>
        <w:t>, tenzij schriftelijk anders is overeengekomen.</w:t>
      </w:r>
    </w:p>
    <w:p w14:paraId="0BF31DEF" w14:textId="3B87F5CF" w:rsidR="00843F0D" w:rsidRDefault="00843F0D" w:rsidP="003C2EA4">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sidRPr="005D7FC7">
        <w:rPr>
          <w:rFonts w:eastAsiaTheme="majorEastAsia" w:cs="Arial"/>
        </w:rPr>
        <w:t xml:space="preserve">De </w:t>
      </w:r>
      <w:r w:rsidR="00BF4058">
        <w:rPr>
          <w:rFonts w:eastAsiaTheme="majorEastAsia" w:cs="Arial"/>
        </w:rPr>
        <w:t>h</w:t>
      </w:r>
      <w:r w:rsidR="00046FD9" w:rsidRPr="005D7FC7">
        <w:rPr>
          <w:rFonts w:eastAsiaTheme="majorEastAsia" w:cs="Arial"/>
        </w:rPr>
        <w:t xml:space="preserve">uurprijs is exclusief </w:t>
      </w:r>
      <w:r w:rsidR="0057224C" w:rsidRPr="005D7FC7">
        <w:rPr>
          <w:rFonts w:eastAsiaTheme="majorEastAsia" w:cs="Arial"/>
        </w:rPr>
        <w:t>transport, montage, verankering</w:t>
      </w:r>
      <w:r w:rsidR="002A0530" w:rsidRPr="005D7FC7">
        <w:rPr>
          <w:rFonts w:eastAsiaTheme="majorEastAsia" w:cs="Arial"/>
        </w:rPr>
        <w:t>smateriaal en</w:t>
      </w:r>
      <w:r w:rsidR="0057224C" w:rsidRPr="005D7FC7">
        <w:rPr>
          <w:rFonts w:eastAsiaTheme="majorEastAsia" w:cs="Arial"/>
        </w:rPr>
        <w:t xml:space="preserve"> demontage</w:t>
      </w:r>
      <w:r w:rsidR="002A0530" w:rsidRPr="005D7FC7">
        <w:rPr>
          <w:rFonts w:eastAsiaTheme="majorEastAsia" w:cs="Arial"/>
        </w:rPr>
        <w:t>.</w:t>
      </w:r>
    </w:p>
    <w:p w14:paraId="2997ADEE" w14:textId="764B6FB3" w:rsidR="00592574" w:rsidRPr="005D7FC7" w:rsidRDefault="00592574" w:rsidP="003C2EA4">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lastRenderedPageBreak/>
        <w:t>De h</w:t>
      </w:r>
      <w:r w:rsidR="000C0184">
        <w:rPr>
          <w:rFonts w:eastAsiaTheme="majorEastAsia" w:cs="Arial"/>
        </w:rPr>
        <w:t xml:space="preserve">uurperiode is opgenomen in de Huurovereenkomst en kan </w:t>
      </w:r>
      <w:r w:rsidR="00E92421">
        <w:rPr>
          <w:rFonts w:eastAsiaTheme="majorEastAsia" w:cs="Arial"/>
        </w:rPr>
        <w:t>voor bepaalde tijd of onbepaalde tijd zijn.</w:t>
      </w:r>
    </w:p>
    <w:bookmarkEnd w:id="0"/>
    <w:p w14:paraId="29FA52A5" w14:textId="31D2572E" w:rsidR="001E6605" w:rsidRDefault="008E2F72" w:rsidP="003C2EA4">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sidRPr="005D7FC7">
        <w:rPr>
          <w:rFonts w:eastAsiaTheme="majorEastAsia" w:cs="Arial"/>
        </w:rPr>
        <w:t>De huurprijs is verschuldigd</w:t>
      </w:r>
      <w:r w:rsidR="00836A41">
        <w:rPr>
          <w:rFonts w:eastAsiaTheme="majorEastAsia" w:cs="Arial"/>
        </w:rPr>
        <w:t xml:space="preserve"> met ingang van</w:t>
      </w:r>
      <w:r w:rsidR="0062714B">
        <w:rPr>
          <w:rFonts w:eastAsiaTheme="majorEastAsia" w:cs="Arial"/>
        </w:rPr>
        <w:t xml:space="preserve"> het moment</w:t>
      </w:r>
      <w:r w:rsidR="005D7FC7" w:rsidRPr="005D7FC7">
        <w:rPr>
          <w:rFonts w:eastAsiaTheme="majorEastAsia" w:cs="Arial"/>
        </w:rPr>
        <w:t xml:space="preserve"> waarop </w:t>
      </w:r>
      <w:r w:rsidR="005D7FC7">
        <w:rPr>
          <w:rFonts w:eastAsiaTheme="majorEastAsia" w:cs="Arial"/>
        </w:rPr>
        <w:t xml:space="preserve">de gehuurde materialen </w:t>
      </w:r>
      <w:r w:rsidR="001E6605">
        <w:rPr>
          <w:rFonts w:eastAsiaTheme="majorEastAsia" w:cs="Arial"/>
        </w:rPr>
        <w:t>ter beschikking van de Huurder komen</w:t>
      </w:r>
      <w:r w:rsidR="00137FCA">
        <w:rPr>
          <w:rFonts w:eastAsiaTheme="majorEastAsia" w:cs="Arial"/>
        </w:rPr>
        <w:t xml:space="preserve"> tot </w:t>
      </w:r>
      <w:r w:rsidR="0062714B">
        <w:rPr>
          <w:rFonts w:eastAsiaTheme="majorEastAsia" w:cs="Arial"/>
        </w:rPr>
        <w:t>het moment</w:t>
      </w:r>
      <w:r w:rsidR="00137FCA">
        <w:rPr>
          <w:rFonts w:eastAsiaTheme="majorEastAsia" w:cs="Arial"/>
        </w:rPr>
        <w:t xml:space="preserve"> waarop de </w:t>
      </w:r>
      <w:r w:rsidR="000B290D">
        <w:rPr>
          <w:rFonts w:eastAsiaTheme="majorEastAsia" w:cs="Arial"/>
        </w:rPr>
        <w:t xml:space="preserve">gehuurde </w:t>
      </w:r>
      <w:r w:rsidR="00137FCA">
        <w:rPr>
          <w:rFonts w:eastAsiaTheme="majorEastAsia" w:cs="Arial"/>
        </w:rPr>
        <w:t xml:space="preserve">materialen </w:t>
      </w:r>
      <w:r w:rsidR="00B622D5">
        <w:rPr>
          <w:rFonts w:eastAsiaTheme="majorEastAsia" w:cs="Arial"/>
        </w:rPr>
        <w:t>weer bij de Verhuurder worde</w:t>
      </w:r>
      <w:r w:rsidR="00266ADE">
        <w:rPr>
          <w:rFonts w:eastAsiaTheme="majorEastAsia" w:cs="Arial"/>
        </w:rPr>
        <w:t>n terugbezorgd</w:t>
      </w:r>
      <w:r w:rsidR="00C63936">
        <w:rPr>
          <w:rFonts w:eastAsiaTheme="majorEastAsia" w:cs="Arial"/>
        </w:rPr>
        <w:t xml:space="preserve">, dan wel </w:t>
      </w:r>
      <w:r w:rsidR="00547904">
        <w:rPr>
          <w:rFonts w:eastAsiaTheme="majorEastAsia" w:cs="Arial"/>
        </w:rPr>
        <w:t>het</w:t>
      </w:r>
      <w:r w:rsidR="00721286">
        <w:rPr>
          <w:rFonts w:eastAsiaTheme="majorEastAsia" w:cs="Arial"/>
        </w:rPr>
        <w:t xml:space="preserve"> overeengekomen </w:t>
      </w:r>
      <w:r w:rsidR="00547904">
        <w:rPr>
          <w:rFonts w:eastAsiaTheme="majorEastAsia" w:cs="Arial"/>
        </w:rPr>
        <w:t>moment</w:t>
      </w:r>
      <w:r w:rsidR="00721286">
        <w:rPr>
          <w:rFonts w:eastAsiaTheme="majorEastAsia" w:cs="Arial"/>
        </w:rPr>
        <w:t xml:space="preserve"> dat </w:t>
      </w:r>
      <w:r w:rsidR="001A217A">
        <w:rPr>
          <w:rFonts w:eastAsiaTheme="majorEastAsia" w:cs="Arial"/>
        </w:rPr>
        <w:t>de huur</w:t>
      </w:r>
      <w:r w:rsidR="002E1E0A">
        <w:rPr>
          <w:rFonts w:eastAsiaTheme="majorEastAsia" w:cs="Arial"/>
        </w:rPr>
        <w:t xml:space="preserve"> eindigt</w:t>
      </w:r>
      <w:r w:rsidR="00590654">
        <w:rPr>
          <w:rFonts w:eastAsiaTheme="majorEastAsia" w:cs="Arial"/>
        </w:rPr>
        <w:t xml:space="preserve"> of</w:t>
      </w:r>
      <w:r w:rsidR="001A217A">
        <w:rPr>
          <w:rFonts w:eastAsiaTheme="majorEastAsia" w:cs="Arial"/>
        </w:rPr>
        <w:t xml:space="preserve"> door </w:t>
      </w:r>
      <w:r w:rsidR="00D11951">
        <w:rPr>
          <w:rFonts w:eastAsiaTheme="majorEastAsia" w:cs="Arial"/>
        </w:rPr>
        <w:t xml:space="preserve">de Huurder telefonisch of via e-mail wordt </w:t>
      </w:r>
      <w:proofErr w:type="gramStart"/>
      <w:r w:rsidR="00D11951">
        <w:rPr>
          <w:rFonts w:eastAsiaTheme="majorEastAsia" w:cs="Arial"/>
        </w:rPr>
        <w:t>beëi</w:t>
      </w:r>
      <w:r w:rsidR="0097603F">
        <w:rPr>
          <w:rFonts w:eastAsiaTheme="majorEastAsia" w:cs="Arial"/>
        </w:rPr>
        <w:t>ndigt</w:t>
      </w:r>
      <w:proofErr w:type="gramEnd"/>
      <w:r w:rsidR="0097603F">
        <w:rPr>
          <w:rFonts w:eastAsiaTheme="majorEastAsia" w:cs="Arial"/>
        </w:rPr>
        <w:t xml:space="preserve"> en </w:t>
      </w:r>
      <w:r w:rsidR="00721286">
        <w:rPr>
          <w:rFonts w:eastAsiaTheme="majorEastAsia" w:cs="Arial"/>
        </w:rPr>
        <w:t>de materialen</w:t>
      </w:r>
      <w:r w:rsidR="00053EFD">
        <w:rPr>
          <w:rFonts w:eastAsiaTheme="majorEastAsia" w:cs="Arial"/>
        </w:rPr>
        <w:t xml:space="preserve">, </w:t>
      </w:r>
      <w:proofErr w:type="gramStart"/>
      <w:r w:rsidR="00053EFD">
        <w:rPr>
          <w:rFonts w:eastAsiaTheme="majorEastAsia" w:cs="Arial"/>
        </w:rPr>
        <w:t>indien</w:t>
      </w:r>
      <w:proofErr w:type="gramEnd"/>
      <w:r w:rsidR="00053EFD">
        <w:rPr>
          <w:rFonts w:eastAsiaTheme="majorEastAsia" w:cs="Arial"/>
        </w:rPr>
        <w:t xml:space="preserve"> dit onderwerp is van de </w:t>
      </w:r>
      <w:r w:rsidR="00CF4F36">
        <w:rPr>
          <w:rFonts w:eastAsiaTheme="majorEastAsia" w:cs="Arial"/>
        </w:rPr>
        <w:t xml:space="preserve">Huurovereenkomst, </w:t>
      </w:r>
      <w:r w:rsidR="00721286">
        <w:rPr>
          <w:rFonts w:eastAsiaTheme="majorEastAsia" w:cs="Arial"/>
        </w:rPr>
        <w:t xml:space="preserve">door </w:t>
      </w:r>
      <w:r w:rsidR="00C63936">
        <w:rPr>
          <w:rFonts w:eastAsiaTheme="majorEastAsia" w:cs="Arial"/>
        </w:rPr>
        <w:t>Verhuurder</w:t>
      </w:r>
      <w:r w:rsidR="0097603F">
        <w:rPr>
          <w:rFonts w:eastAsiaTheme="majorEastAsia" w:cs="Arial"/>
        </w:rPr>
        <w:t xml:space="preserve"> kunnen</w:t>
      </w:r>
      <w:r w:rsidR="00C63936">
        <w:rPr>
          <w:rFonts w:eastAsiaTheme="majorEastAsia" w:cs="Arial"/>
        </w:rPr>
        <w:t xml:space="preserve"> </w:t>
      </w:r>
      <w:r w:rsidR="00721286">
        <w:rPr>
          <w:rFonts w:eastAsiaTheme="majorEastAsia" w:cs="Arial"/>
        </w:rPr>
        <w:t>worden</w:t>
      </w:r>
      <w:r w:rsidR="00C63936">
        <w:rPr>
          <w:rFonts w:eastAsiaTheme="majorEastAsia" w:cs="Arial"/>
        </w:rPr>
        <w:t xml:space="preserve"> opgehaald.</w:t>
      </w:r>
    </w:p>
    <w:p w14:paraId="43662A07" w14:textId="573A1681" w:rsidR="002A0530" w:rsidRDefault="00F17B37" w:rsidP="00843F0D">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D</w:t>
      </w:r>
      <w:r w:rsidR="00996F86">
        <w:rPr>
          <w:rFonts w:eastAsiaTheme="majorEastAsia" w:cs="Arial"/>
        </w:rPr>
        <w:t xml:space="preserve">e </w:t>
      </w:r>
      <w:r w:rsidR="00CD4924">
        <w:rPr>
          <w:rFonts w:eastAsiaTheme="majorEastAsia" w:cs="Arial"/>
        </w:rPr>
        <w:t xml:space="preserve">overeengekomen huurperiode </w:t>
      </w:r>
      <w:r w:rsidR="00FF4EAD">
        <w:rPr>
          <w:rFonts w:eastAsiaTheme="majorEastAsia" w:cs="Arial"/>
        </w:rPr>
        <w:t>kan</w:t>
      </w:r>
      <w:r w:rsidR="00F65CDD">
        <w:rPr>
          <w:rFonts w:eastAsiaTheme="majorEastAsia" w:cs="Arial"/>
        </w:rPr>
        <w:t>,</w:t>
      </w:r>
      <w:r w:rsidR="00FF4EAD">
        <w:rPr>
          <w:rFonts w:eastAsiaTheme="majorEastAsia" w:cs="Arial"/>
        </w:rPr>
        <w:t xml:space="preserve"> in overleg </w:t>
      </w:r>
      <w:r>
        <w:rPr>
          <w:rFonts w:eastAsiaTheme="majorEastAsia" w:cs="Arial"/>
        </w:rPr>
        <w:t>met de Verhuurder</w:t>
      </w:r>
      <w:r w:rsidR="00F65CDD">
        <w:rPr>
          <w:rFonts w:eastAsiaTheme="majorEastAsia" w:cs="Arial"/>
        </w:rPr>
        <w:t>,</w:t>
      </w:r>
      <w:r>
        <w:rPr>
          <w:rFonts w:eastAsiaTheme="majorEastAsia" w:cs="Arial"/>
        </w:rPr>
        <w:t xml:space="preserve"> </w:t>
      </w:r>
      <w:r w:rsidR="00AD31FB">
        <w:rPr>
          <w:rFonts w:eastAsiaTheme="majorEastAsia" w:cs="Arial"/>
        </w:rPr>
        <w:t xml:space="preserve">schriftelijk </w:t>
      </w:r>
      <w:r>
        <w:rPr>
          <w:rFonts w:eastAsiaTheme="majorEastAsia" w:cs="Arial"/>
        </w:rPr>
        <w:t>worden verleng</w:t>
      </w:r>
      <w:r w:rsidR="00AD31FB">
        <w:rPr>
          <w:rFonts w:eastAsiaTheme="majorEastAsia" w:cs="Arial"/>
        </w:rPr>
        <w:t>d</w:t>
      </w:r>
      <w:r w:rsidR="00DE13F5">
        <w:rPr>
          <w:rFonts w:eastAsiaTheme="majorEastAsia" w:cs="Arial"/>
        </w:rPr>
        <w:t xml:space="preserve"> tegen </w:t>
      </w:r>
      <w:r w:rsidR="00A729CF">
        <w:rPr>
          <w:rFonts w:eastAsiaTheme="majorEastAsia" w:cs="Arial"/>
        </w:rPr>
        <w:t>het</w:t>
      </w:r>
      <w:r w:rsidR="00DE13F5">
        <w:rPr>
          <w:rFonts w:eastAsiaTheme="majorEastAsia" w:cs="Arial"/>
        </w:rPr>
        <w:t xml:space="preserve"> </w:t>
      </w:r>
      <w:r w:rsidR="00F65CDD">
        <w:rPr>
          <w:rFonts w:eastAsiaTheme="majorEastAsia" w:cs="Arial"/>
        </w:rPr>
        <w:t>op dat moment geldende</w:t>
      </w:r>
      <w:r w:rsidR="00DE13F5">
        <w:rPr>
          <w:rFonts w:eastAsiaTheme="majorEastAsia" w:cs="Arial"/>
        </w:rPr>
        <w:t xml:space="preserve"> tarie</w:t>
      </w:r>
      <w:r w:rsidR="00A729CF">
        <w:rPr>
          <w:rFonts w:eastAsiaTheme="majorEastAsia" w:cs="Arial"/>
        </w:rPr>
        <w:t>f</w:t>
      </w:r>
      <w:r w:rsidR="00F65CDD">
        <w:rPr>
          <w:rFonts w:eastAsiaTheme="majorEastAsia" w:cs="Arial"/>
        </w:rPr>
        <w:t>.</w:t>
      </w:r>
    </w:p>
    <w:p w14:paraId="3557DEBB" w14:textId="077BABB5" w:rsidR="003D4BEA" w:rsidRDefault="003D4BEA" w:rsidP="00B36CE0">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proofErr w:type="gramStart"/>
      <w:r>
        <w:rPr>
          <w:rFonts w:eastAsia="Times New Roman"/>
        </w:rPr>
        <w:t>Indien</w:t>
      </w:r>
      <w:proofErr w:type="gramEnd"/>
      <w:r>
        <w:rPr>
          <w:rFonts w:eastAsia="Times New Roman"/>
        </w:rPr>
        <w:t xml:space="preserve"> de overeengekomen huurperiode verstrijkt zonder dat de Huurder</w:t>
      </w:r>
      <w:r>
        <w:rPr>
          <w:rFonts w:eastAsia="Times New Roman"/>
        </w:rPr>
        <w:br/>
        <w:t xml:space="preserve">de steigermaterialen heeft terugbezorgd of de </w:t>
      </w:r>
      <w:r w:rsidR="00C72568">
        <w:rPr>
          <w:rFonts w:eastAsia="Times New Roman"/>
        </w:rPr>
        <w:t>huurperiode telefonisch of via e</w:t>
      </w:r>
      <w:r w:rsidR="00C064D1">
        <w:rPr>
          <w:rFonts w:eastAsia="Times New Roman"/>
        </w:rPr>
        <w:t>-</w:t>
      </w:r>
      <w:r w:rsidR="00C72568">
        <w:rPr>
          <w:rFonts w:eastAsia="Times New Roman"/>
        </w:rPr>
        <w:t>mail heeft</w:t>
      </w:r>
      <w:r w:rsidR="00C064D1">
        <w:rPr>
          <w:rFonts w:eastAsia="Times New Roman"/>
        </w:rPr>
        <w:t xml:space="preserve"> beëindigd</w:t>
      </w:r>
      <w:r>
        <w:rPr>
          <w:rFonts w:eastAsia="Times New Roman"/>
        </w:rPr>
        <w:t xml:space="preserve"> </w:t>
      </w:r>
      <w:r w:rsidR="00F31F73">
        <w:rPr>
          <w:rFonts w:eastAsia="Times New Roman"/>
        </w:rPr>
        <w:t>é</w:t>
      </w:r>
      <w:r>
        <w:rPr>
          <w:rFonts w:eastAsia="Times New Roman"/>
        </w:rPr>
        <w:t>n zonder dat er sprake is van</w:t>
      </w:r>
      <w:r w:rsidR="00B36CE0">
        <w:rPr>
          <w:rFonts w:eastAsia="Times New Roman"/>
        </w:rPr>
        <w:t xml:space="preserve"> verlenging in de zin van</w:t>
      </w:r>
      <w:r>
        <w:rPr>
          <w:rFonts w:eastAsia="Times New Roman"/>
        </w:rPr>
        <w:br/>
        <w:t>lid 6, dan wordt de Huurovereenkomst geacht te zijn</w:t>
      </w:r>
      <w:r w:rsidR="00766400">
        <w:rPr>
          <w:rFonts w:eastAsia="Times New Roman"/>
        </w:rPr>
        <w:t xml:space="preserve"> verlengd voor onbepaalde </w:t>
      </w:r>
      <w:r>
        <w:rPr>
          <w:rFonts w:eastAsia="Times New Roman"/>
        </w:rPr>
        <w:br/>
        <w:t>tijd. De Huurder is in deze situatie een toeslag</w:t>
      </w:r>
      <w:r w:rsidR="00766400">
        <w:rPr>
          <w:rFonts w:eastAsia="Times New Roman"/>
        </w:rPr>
        <w:t xml:space="preserve"> verschuldigd van 10%</w:t>
      </w:r>
      <w:r>
        <w:rPr>
          <w:rFonts w:eastAsia="Times New Roman"/>
        </w:rPr>
        <w:br/>
        <w:t>bovenop het dan geldende tarief.</w:t>
      </w:r>
    </w:p>
    <w:p w14:paraId="7F0AF445" w14:textId="031347F2" w:rsidR="00E8542B" w:rsidRPr="005D7FC7" w:rsidRDefault="00E8542B" w:rsidP="00843F0D">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Perioden van staking, vorstverlet, vakanties</w:t>
      </w:r>
      <w:r w:rsidR="004B258F">
        <w:rPr>
          <w:rFonts w:eastAsiaTheme="majorEastAsia" w:cs="Arial"/>
        </w:rPr>
        <w:t xml:space="preserve"> of andere </w:t>
      </w:r>
      <w:r w:rsidR="00AD5497">
        <w:rPr>
          <w:rFonts w:eastAsiaTheme="majorEastAsia" w:cs="Arial"/>
        </w:rPr>
        <w:t>gevallen van overmacht</w:t>
      </w:r>
      <w:r w:rsidR="00ED03E6">
        <w:rPr>
          <w:rFonts w:eastAsiaTheme="majorEastAsia" w:cs="Arial"/>
        </w:rPr>
        <w:t xml:space="preserve"> aan de zijde van de Huurder</w:t>
      </w:r>
      <w:r w:rsidR="004B258F">
        <w:rPr>
          <w:rFonts w:eastAsiaTheme="majorEastAsia" w:cs="Arial"/>
        </w:rPr>
        <w:t xml:space="preserve"> waardoor de Huurder het genot van het gehuurde mis</w:t>
      </w:r>
      <w:r w:rsidR="004F7C10">
        <w:rPr>
          <w:rFonts w:eastAsiaTheme="majorEastAsia" w:cs="Arial"/>
        </w:rPr>
        <w:t>t</w:t>
      </w:r>
      <w:r w:rsidR="004B258F">
        <w:rPr>
          <w:rFonts w:eastAsiaTheme="majorEastAsia" w:cs="Arial"/>
        </w:rPr>
        <w:t>, zijn</w:t>
      </w:r>
      <w:r w:rsidR="004F7C10">
        <w:rPr>
          <w:rFonts w:eastAsiaTheme="majorEastAsia" w:cs="Arial"/>
        </w:rPr>
        <w:t xml:space="preserve"> voor rekening en risico van de Huurder</w:t>
      </w:r>
      <w:r w:rsidR="00345E87">
        <w:rPr>
          <w:rFonts w:eastAsiaTheme="majorEastAsia" w:cs="Arial"/>
        </w:rPr>
        <w:t xml:space="preserve"> en komen niet in mindering op de huurperiode.</w:t>
      </w:r>
    </w:p>
    <w:p w14:paraId="6BE9B4A1" w14:textId="4A33BDC6" w:rsidR="009552CB" w:rsidRPr="009552CB" w:rsidRDefault="009552CB" w:rsidP="009552CB">
      <w:pPr>
        <w:pStyle w:val="Kop1"/>
        <w:numPr>
          <w:ilvl w:val="0"/>
          <w:numId w:val="5"/>
        </w:numPr>
      </w:pPr>
      <w:r>
        <w:t>Transport</w:t>
      </w:r>
    </w:p>
    <w:p w14:paraId="562AEA01" w14:textId="7E5220A7" w:rsidR="00F500A3" w:rsidRPr="00D916A3" w:rsidRDefault="00656B45" w:rsidP="00D916A3">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Het transport</w:t>
      </w:r>
      <w:r w:rsidR="000B486F">
        <w:rPr>
          <w:rFonts w:eastAsiaTheme="majorEastAsia" w:cs="Arial"/>
        </w:rPr>
        <w:t xml:space="preserve"> </w:t>
      </w:r>
      <w:r>
        <w:rPr>
          <w:rFonts w:eastAsiaTheme="majorEastAsia" w:cs="Arial"/>
        </w:rPr>
        <w:t xml:space="preserve">van de gehuurde materialen </w:t>
      </w:r>
      <w:r w:rsidR="000B486F">
        <w:rPr>
          <w:rFonts w:eastAsiaTheme="majorEastAsia" w:cs="Arial"/>
        </w:rPr>
        <w:t>is voor rekening van de Huurder, t</w:t>
      </w:r>
      <w:r w:rsidR="00D458FB">
        <w:rPr>
          <w:rFonts w:eastAsiaTheme="majorEastAsia" w:cs="Arial"/>
        </w:rPr>
        <w:t xml:space="preserve">enzij anders in de Huurovereenkomst is </w:t>
      </w:r>
      <w:r>
        <w:rPr>
          <w:rFonts w:eastAsiaTheme="majorEastAsia" w:cs="Arial"/>
        </w:rPr>
        <w:t>overeengekomen.</w:t>
      </w:r>
    </w:p>
    <w:p w14:paraId="080BCB67" w14:textId="4330D01E" w:rsidR="008A4A62" w:rsidRDefault="00AA668C" w:rsidP="008A4A62">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 xml:space="preserve">De Verhuurder kan </w:t>
      </w:r>
      <w:r w:rsidR="002F46D4">
        <w:rPr>
          <w:rFonts w:eastAsiaTheme="majorEastAsia" w:cs="Arial"/>
        </w:rPr>
        <w:t>het transport van de gehuurde materialen verzorge</w:t>
      </w:r>
      <w:r w:rsidR="002944B0">
        <w:rPr>
          <w:rFonts w:eastAsiaTheme="majorEastAsia" w:cs="Arial"/>
        </w:rPr>
        <w:t>n</w:t>
      </w:r>
      <w:r w:rsidR="00E5381E">
        <w:rPr>
          <w:rFonts w:eastAsiaTheme="majorEastAsia" w:cs="Arial"/>
        </w:rPr>
        <w:t xml:space="preserve"> tegen het tarief en op de dag(en) zoals dat in de Huurovereenkomst </w:t>
      </w:r>
      <w:r w:rsidR="00C2110C">
        <w:rPr>
          <w:rFonts w:eastAsiaTheme="majorEastAsia" w:cs="Arial"/>
        </w:rPr>
        <w:t>is</w:t>
      </w:r>
      <w:r w:rsidR="001D7663">
        <w:rPr>
          <w:rFonts w:eastAsiaTheme="majorEastAsia" w:cs="Arial"/>
        </w:rPr>
        <w:t xml:space="preserve"> opgenomen.</w:t>
      </w:r>
    </w:p>
    <w:p w14:paraId="47EFD768" w14:textId="2E4B5E1F" w:rsidR="001D7663" w:rsidRDefault="001D7663" w:rsidP="008A4A62">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 xml:space="preserve">De transportkosten </w:t>
      </w:r>
      <w:r w:rsidR="00B05675">
        <w:rPr>
          <w:rFonts w:eastAsiaTheme="majorEastAsia" w:cs="Arial"/>
        </w:rPr>
        <w:t xml:space="preserve">worden gerekend vanaf het magazijn van de Verhuurder tot de </w:t>
      </w:r>
      <w:r w:rsidR="00D64CB7">
        <w:rPr>
          <w:rFonts w:eastAsiaTheme="majorEastAsia" w:cs="Arial"/>
        </w:rPr>
        <w:t>met d</w:t>
      </w:r>
      <w:r w:rsidR="00B05675">
        <w:rPr>
          <w:rFonts w:eastAsiaTheme="majorEastAsia" w:cs="Arial"/>
        </w:rPr>
        <w:t xml:space="preserve">e Huurder </w:t>
      </w:r>
      <w:r w:rsidR="00A80DB7">
        <w:rPr>
          <w:rFonts w:eastAsiaTheme="majorEastAsia" w:cs="Arial"/>
        </w:rPr>
        <w:t xml:space="preserve">afgesproken en </w:t>
      </w:r>
      <w:r w:rsidR="00196BA6">
        <w:rPr>
          <w:rFonts w:eastAsiaTheme="majorEastAsia" w:cs="Arial"/>
        </w:rPr>
        <w:t xml:space="preserve">met de </w:t>
      </w:r>
      <w:r w:rsidR="00233CD8">
        <w:rPr>
          <w:rFonts w:eastAsiaTheme="majorEastAsia" w:cs="Arial"/>
        </w:rPr>
        <w:t>(</w:t>
      </w:r>
      <w:r w:rsidR="00196BA6">
        <w:rPr>
          <w:rFonts w:eastAsiaTheme="majorEastAsia" w:cs="Arial"/>
        </w:rPr>
        <w:t>vracht</w:t>
      </w:r>
      <w:r w:rsidR="00233CD8">
        <w:rPr>
          <w:rFonts w:eastAsiaTheme="majorEastAsia" w:cs="Arial"/>
        </w:rPr>
        <w:t>)</w:t>
      </w:r>
      <w:r w:rsidR="00196BA6">
        <w:rPr>
          <w:rFonts w:eastAsiaTheme="majorEastAsia" w:cs="Arial"/>
        </w:rPr>
        <w:t xml:space="preserve">auto </w:t>
      </w:r>
      <w:r w:rsidR="00A80DB7">
        <w:rPr>
          <w:rFonts w:eastAsiaTheme="majorEastAsia" w:cs="Arial"/>
        </w:rPr>
        <w:t xml:space="preserve">te bereiken </w:t>
      </w:r>
      <w:r w:rsidR="00B05675">
        <w:rPr>
          <w:rFonts w:eastAsiaTheme="majorEastAsia" w:cs="Arial"/>
        </w:rPr>
        <w:t>locatie.</w:t>
      </w:r>
    </w:p>
    <w:p w14:paraId="785EB456" w14:textId="73FE6DD2" w:rsidR="00B95A28" w:rsidRDefault="00236C0B" w:rsidP="008A4A62">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De Verhuurder dient ervoor te zorgen dat de gehuurde materialen op de overeeng</w:t>
      </w:r>
      <w:r w:rsidR="00AF4C4C">
        <w:rPr>
          <w:rFonts w:eastAsiaTheme="majorEastAsia" w:cs="Arial"/>
        </w:rPr>
        <w:t>ekomen dag transportklaar zijn</w:t>
      </w:r>
      <w:r w:rsidR="00663F11">
        <w:rPr>
          <w:rFonts w:eastAsiaTheme="majorEastAsia" w:cs="Arial"/>
        </w:rPr>
        <w:t xml:space="preserve"> en </w:t>
      </w:r>
      <w:r w:rsidR="00747555">
        <w:rPr>
          <w:rFonts w:eastAsiaTheme="majorEastAsia" w:cs="Arial"/>
        </w:rPr>
        <w:t xml:space="preserve">met de </w:t>
      </w:r>
      <w:r w:rsidR="00233CD8">
        <w:rPr>
          <w:rFonts w:eastAsiaTheme="majorEastAsia" w:cs="Arial"/>
        </w:rPr>
        <w:t>(</w:t>
      </w:r>
      <w:r w:rsidR="00747555">
        <w:rPr>
          <w:rFonts w:eastAsiaTheme="majorEastAsia" w:cs="Arial"/>
        </w:rPr>
        <w:t>vracht</w:t>
      </w:r>
      <w:r w:rsidR="00233CD8">
        <w:rPr>
          <w:rFonts w:eastAsiaTheme="majorEastAsia" w:cs="Arial"/>
        </w:rPr>
        <w:t>)</w:t>
      </w:r>
      <w:r w:rsidR="00747555">
        <w:rPr>
          <w:rFonts w:eastAsiaTheme="majorEastAsia" w:cs="Arial"/>
        </w:rPr>
        <w:t xml:space="preserve">auto </w:t>
      </w:r>
      <w:r w:rsidR="00663F11">
        <w:rPr>
          <w:rFonts w:eastAsiaTheme="majorEastAsia" w:cs="Arial"/>
        </w:rPr>
        <w:t xml:space="preserve">bereikbaar </w:t>
      </w:r>
      <w:r w:rsidR="00F20154">
        <w:rPr>
          <w:rFonts w:eastAsiaTheme="majorEastAsia" w:cs="Arial"/>
        </w:rPr>
        <w:t xml:space="preserve">zijn om te </w:t>
      </w:r>
      <w:r w:rsidR="00AA05E7">
        <w:rPr>
          <w:rFonts w:eastAsiaTheme="majorEastAsia" w:cs="Arial"/>
        </w:rPr>
        <w:t xml:space="preserve">kunnen </w:t>
      </w:r>
      <w:r w:rsidR="00F20154">
        <w:rPr>
          <w:rFonts w:eastAsiaTheme="majorEastAsia" w:cs="Arial"/>
        </w:rPr>
        <w:t xml:space="preserve">worden </w:t>
      </w:r>
      <w:r w:rsidR="00747555">
        <w:rPr>
          <w:rFonts w:eastAsiaTheme="majorEastAsia" w:cs="Arial"/>
        </w:rPr>
        <w:t>op</w:t>
      </w:r>
      <w:r w:rsidR="00F20154">
        <w:rPr>
          <w:rFonts w:eastAsiaTheme="majorEastAsia" w:cs="Arial"/>
        </w:rPr>
        <w:t>g</w:t>
      </w:r>
      <w:r w:rsidR="00AC7B96">
        <w:rPr>
          <w:rFonts w:eastAsiaTheme="majorEastAsia" w:cs="Arial"/>
        </w:rPr>
        <w:t>ehaald</w:t>
      </w:r>
      <w:r w:rsidR="00F20154">
        <w:rPr>
          <w:rFonts w:eastAsiaTheme="majorEastAsia" w:cs="Arial"/>
        </w:rPr>
        <w:t>.</w:t>
      </w:r>
      <w:r w:rsidR="00663F11">
        <w:rPr>
          <w:rFonts w:eastAsiaTheme="majorEastAsia" w:cs="Arial"/>
        </w:rPr>
        <w:t xml:space="preserve"> </w:t>
      </w:r>
    </w:p>
    <w:p w14:paraId="4786E57D" w14:textId="36C5EDF8" w:rsidR="009552CB" w:rsidRDefault="001C6D11" w:rsidP="00F74BAC">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 xml:space="preserve">Als de Verhuurder een </w:t>
      </w:r>
      <w:r w:rsidR="00855F8F">
        <w:rPr>
          <w:rFonts w:eastAsiaTheme="majorEastAsia" w:cs="Arial"/>
        </w:rPr>
        <w:t>tevergeefs</w:t>
      </w:r>
      <w:r w:rsidR="005B2C48">
        <w:rPr>
          <w:rFonts w:eastAsiaTheme="majorEastAsia" w:cs="Arial"/>
        </w:rPr>
        <w:t xml:space="preserve"> rit maakt omdat de</w:t>
      </w:r>
      <w:r w:rsidR="00B95A28">
        <w:rPr>
          <w:rFonts w:eastAsiaTheme="majorEastAsia" w:cs="Arial"/>
        </w:rPr>
        <w:t xml:space="preserve"> </w:t>
      </w:r>
      <w:r w:rsidR="00AA05E7">
        <w:rPr>
          <w:rFonts w:eastAsiaTheme="majorEastAsia" w:cs="Arial"/>
        </w:rPr>
        <w:t>gehuurde materialen niet transportklaar zijn</w:t>
      </w:r>
      <w:r w:rsidR="002509B6">
        <w:rPr>
          <w:rFonts w:eastAsiaTheme="majorEastAsia" w:cs="Arial"/>
        </w:rPr>
        <w:t xml:space="preserve">, dan worden de kosten voor die rit </w:t>
      </w:r>
      <w:r w:rsidR="00F20B91">
        <w:rPr>
          <w:rFonts w:eastAsiaTheme="majorEastAsia" w:cs="Arial"/>
        </w:rPr>
        <w:t xml:space="preserve">óf het transportklaar maken </w:t>
      </w:r>
      <w:r w:rsidR="002509B6">
        <w:rPr>
          <w:rFonts w:eastAsiaTheme="majorEastAsia" w:cs="Arial"/>
        </w:rPr>
        <w:t>in rekening gebracht.</w:t>
      </w:r>
      <w:r w:rsidR="005B2C48">
        <w:rPr>
          <w:rFonts w:eastAsiaTheme="majorEastAsia" w:cs="Arial"/>
        </w:rPr>
        <w:t xml:space="preserve"> </w:t>
      </w:r>
    </w:p>
    <w:p w14:paraId="3198FBE8" w14:textId="0A9969D1" w:rsidR="00AF00EA" w:rsidRPr="00F74BAC" w:rsidRDefault="00AF00EA" w:rsidP="00F74BAC">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proofErr w:type="gramStart"/>
      <w:r>
        <w:rPr>
          <w:rFonts w:eastAsiaTheme="majorEastAsia" w:cs="Arial"/>
        </w:rPr>
        <w:t>Indien</w:t>
      </w:r>
      <w:proofErr w:type="gramEnd"/>
      <w:r>
        <w:rPr>
          <w:rFonts w:eastAsiaTheme="majorEastAsia" w:cs="Arial"/>
        </w:rPr>
        <w:t xml:space="preserve"> het transport </w:t>
      </w:r>
      <w:r w:rsidR="003535B5">
        <w:rPr>
          <w:rFonts w:eastAsiaTheme="majorEastAsia" w:cs="Arial"/>
        </w:rPr>
        <w:t>door overmacht aan de zijde van de Verhuurder vertraging oploopt, is dat niet van invloed op de overeengekomen huurtermijn</w:t>
      </w:r>
      <w:r w:rsidR="00DD2F1D">
        <w:rPr>
          <w:rFonts w:eastAsiaTheme="majorEastAsia" w:cs="Arial"/>
        </w:rPr>
        <w:t xml:space="preserve">, tenzij Partijen een wijziging </w:t>
      </w:r>
      <w:r w:rsidR="003B3E4E">
        <w:rPr>
          <w:rFonts w:eastAsiaTheme="majorEastAsia" w:cs="Arial"/>
        </w:rPr>
        <w:t xml:space="preserve">hiervan </w:t>
      </w:r>
      <w:r w:rsidR="00DD2F1D">
        <w:rPr>
          <w:rFonts w:eastAsiaTheme="majorEastAsia" w:cs="Arial"/>
        </w:rPr>
        <w:t>schriftelijk overeenkomen.</w:t>
      </w:r>
    </w:p>
    <w:p w14:paraId="24853BA3" w14:textId="6BFCE367" w:rsidR="00F74BAC" w:rsidRPr="00F74BAC" w:rsidRDefault="00F74BAC" w:rsidP="00F74BAC">
      <w:pPr>
        <w:pStyle w:val="Kop1"/>
        <w:numPr>
          <w:ilvl w:val="0"/>
          <w:numId w:val="5"/>
        </w:numPr>
      </w:pPr>
      <w:r>
        <w:t>Montage</w:t>
      </w:r>
    </w:p>
    <w:p w14:paraId="387D8A4F" w14:textId="1E9680CB" w:rsidR="0039168D" w:rsidRPr="00104B31" w:rsidRDefault="0069502F" w:rsidP="0069502F">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 xml:space="preserve">Het monteren </w:t>
      </w:r>
      <w:r w:rsidR="00C017A6">
        <w:rPr>
          <w:rFonts w:eastAsiaTheme="majorEastAsia" w:cs="Arial"/>
        </w:rPr>
        <w:t xml:space="preserve">van de gehuurde </w:t>
      </w:r>
      <w:r w:rsidR="00E70729">
        <w:rPr>
          <w:rFonts w:eastAsiaTheme="majorEastAsia" w:cs="Arial"/>
        </w:rPr>
        <w:t>(steiger)</w:t>
      </w:r>
      <w:r w:rsidR="00C017A6">
        <w:rPr>
          <w:rFonts w:eastAsiaTheme="majorEastAsia" w:cs="Arial"/>
        </w:rPr>
        <w:t>materialen is voor rekening en risico van de Huurder</w:t>
      </w:r>
      <w:r w:rsidR="009A2A5C">
        <w:rPr>
          <w:rFonts w:eastAsiaTheme="majorEastAsia" w:cs="Arial"/>
        </w:rPr>
        <w:t xml:space="preserve">, tenzij anders in de Huurovereenkomst is </w:t>
      </w:r>
      <w:r w:rsidR="007E77FA">
        <w:rPr>
          <w:rFonts w:eastAsiaTheme="majorEastAsia" w:cs="Arial"/>
        </w:rPr>
        <w:t>overeengekomen.</w:t>
      </w:r>
    </w:p>
    <w:p w14:paraId="2D4F53E2" w14:textId="4A06EBCE" w:rsidR="00104B31" w:rsidRPr="00453FD5" w:rsidRDefault="00104B31" w:rsidP="0069502F">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De Huurder verbind</w:t>
      </w:r>
      <w:r w:rsidR="007D58E9">
        <w:rPr>
          <w:rFonts w:eastAsiaTheme="majorEastAsia" w:cs="Arial"/>
        </w:rPr>
        <w:t>t zich ertoe de</w:t>
      </w:r>
      <w:r w:rsidR="00C76955">
        <w:rPr>
          <w:rFonts w:eastAsiaTheme="majorEastAsia" w:cs="Arial"/>
        </w:rPr>
        <w:t xml:space="preserve"> </w:t>
      </w:r>
      <w:r w:rsidR="007D58E9">
        <w:rPr>
          <w:rFonts w:eastAsiaTheme="majorEastAsia" w:cs="Arial"/>
        </w:rPr>
        <w:t>(steiger)materialen op te bouwen en te gebruiken volgens de instructies van de Verhuurder</w:t>
      </w:r>
      <w:r w:rsidR="005D330D">
        <w:rPr>
          <w:rFonts w:eastAsiaTheme="majorEastAsia" w:cs="Arial"/>
        </w:rPr>
        <w:t>.</w:t>
      </w:r>
    </w:p>
    <w:p w14:paraId="0941DCEF" w14:textId="53EB53D8" w:rsidR="00453FD5" w:rsidRPr="003D3F0B" w:rsidRDefault="00453FD5" w:rsidP="0069502F">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 xml:space="preserve">Het is de verantwoordelijkheid van de Huurder </w:t>
      </w:r>
      <w:r w:rsidR="00A71549">
        <w:rPr>
          <w:rFonts w:eastAsiaTheme="majorEastAsia" w:cs="Arial"/>
        </w:rPr>
        <w:t xml:space="preserve">dat </w:t>
      </w:r>
      <w:r w:rsidRPr="004F2296">
        <w:rPr>
          <w:rFonts w:eastAsia="Times New Roman"/>
          <w:lang w:eastAsia="nl-NL"/>
        </w:rPr>
        <w:t>de constructie of het gebouw waarin, waaraan, waarop of waartoe de (steiger)materialen worden gemonteerd, daarvoor geschikt is</w:t>
      </w:r>
      <w:r w:rsidR="00A71549">
        <w:rPr>
          <w:rFonts w:eastAsia="Times New Roman"/>
          <w:lang w:eastAsia="nl-NL"/>
        </w:rPr>
        <w:t>.</w:t>
      </w:r>
    </w:p>
    <w:p w14:paraId="558686F0" w14:textId="03378609" w:rsidR="003D3F0B" w:rsidRPr="00B721E8" w:rsidRDefault="00EB1209" w:rsidP="0069502F">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 xml:space="preserve">De Verhuurder kan het monteren </w:t>
      </w:r>
      <w:r w:rsidR="000C4A30">
        <w:rPr>
          <w:rFonts w:eastAsiaTheme="majorEastAsia" w:cs="Arial"/>
        </w:rPr>
        <w:t xml:space="preserve">en demonteren </w:t>
      </w:r>
      <w:r>
        <w:rPr>
          <w:rFonts w:eastAsiaTheme="majorEastAsia" w:cs="Arial"/>
        </w:rPr>
        <w:t xml:space="preserve">van de gehuurde </w:t>
      </w:r>
      <w:r w:rsidR="00E70729">
        <w:rPr>
          <w:rFonts w:eastAsiaTheme="majorEastAsia" w:cs="Arial"/>
        </w:rPr>
        <w:t>(steiger)</w:t>
      </w:r>
      <w:r>
        <w:rPr>
          <w:rFonts w:eastAsiaTheme="majorEastAsia" w:cs="Arial"/>
        </w:rPr>
        <w:t xml:space="preserve">materialen </w:t>
      </w:r>
      <w:r w:rsidR="000C4A30">
        <w:rPr>
          <w:rFonts w:eastAsiaTheme="majorEastAsia" w:cs="Arial"/>
        </w:rPr>
        <w:t>verzorgen tegen het tarie</w:t>
      </w:r>
      <w:r w:rsidR="00DA5AEF">
        <w:rPr>
          <w:rFonts w:eastAsiaTheme="majorEastAsia" w:cs="Arial"/>
        </w:rPr>
        <w:t xml:space="preserve">f en </w:t>
      </w:r>
      <w:r w:rsidR="000C4A30">
        <w:rPr>
          <w:rFonts w:eastAsiaTheme="majorEastAsia" w:cs="Arial"/>
        </w:rPr>
        <w:t xml:space="preserve">op de dag(en) </w:t>
      </w:r>
      <w:r w:rsidR="002A0897">
        <w:rPr>
          <w:rFonts w:eastAsiaTheme="majorEastAsia" w:cs="Arial"/>
        </w:rPr>
        <w:t xml:space="preserve">en tijdstippen </w:t>
      </w:r>
      <w:r w:rsidR="0032347C">
        <w:rPr>
          <w:rFonts w:eastAsiaTheme="majorEastAsia" w:cs="Arial"/>
        </w:rPr>
        <w:t xml:space="preserve">zoals dat in de </w:t>
      </w:r>
      <w:r w:rsidR="0032347C">
        <w:rPr>
          <w:rFonts w:eastAsiaTheme="majorEastAsia" w:cs="Arial"/>
        </w:rPr>
        <w:lastRenderedPageBreak/>
        <w:t>Huurovereenkomst wordt opgenomen.</w:t>
      </w:r>
    </w:p>
    <w:p w14:paraId="0168CD5A" w14:textId="11E456D9" w:rsidR="00B721E8" w:rsidRPr="003D646B" w:rsidRDefault="00E32EED" w:rsidP="0069502F">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 xml:space="preserve">Het overeengekomen tijdstip is </w:t>
      </w:r>
      <w:r w:rsidR="00A51769">
        <w:rPr>
          <w:rFonts w:eastAsiaTheme="majorEastAsia" w:cs="Arial"/>
        </w:rPr>
        <w:t xml:space="preserve">bij benadering en </w:t>
      </w:r>
      <w:r w:rsidR="00F802E0">
        <w:rPr>
          <w:rFonts w:eastAsiaTheme="majorEastAsia" w:cs="Arial"/>
        </w:rPr>
        <w:t>niet te beschouwen als</w:t>
      </w:r>
      <w:r>
        <w:rPr>
          <w:rFonts w:eastAsiaTheme="majorEastAsia" w:cs="Arial"/>
        </w:rPr>
        <w:t xml:space="preserve"> fatale termijn</w:t>
      </w:r>
      <w:r w:rsidR="00F802E0">
        <w:rPr>
          <w:rFonts w:eastAsiaTheme="majorEastAsia" w:cs="Arial"/>
        </w:rPr>
        <w:t>.</w:t>
      </w:r>
      <w:r w:rsidR="00A51769">
        <w:rPr>
          <w:rFonts w:eastAsiaTheme="majorEastAsia" w:cs="Arial"/>
        </w:rPr>
        <w:t xml:space="preserve"> </w:t>
      </w:r>
    </w:p>
    <w:p w14:paraId="26138394" w14:textId="6DAD5A5A" w:rsidR="00573ED5" w:rsidRDefault="003D646B" w:rsidP="009D204B">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 xml:space="preserve">De overeenkomst voor het monteren en demonteren </w:t>
      </w:r>
      <w:r w:rsidR="00A42991">
        <w:rPr>
          <w:rFonts w:eastAsiaTheme="majorEastAsia" w:cs="Arial"/>
        </w:rPr>
        <w:t xml:space="preserve">is gebaseerd op normale werkomstandigheden en </w:t>
      </w:r>
      <w:r w:rsidR="0079310B">
        <w:rPr>
          <w:rFonts w:eastAsiaTheme="majorEastAsia" w:cs="Arial"/>
        </w:rPr>
        <w:t xml:space="preserve">werkuren. Voor het werken onder buitengewone omstandigheden </w:t>
      </w:r>
      <w:r w:rsidR="00580F19">
        <w:rPr>
          <w:rFonts w:eastAsiaTheme="majorEastAsia" w:cs="Arial"/>
        </w:rPr>
        <w:t xml:space="preserve">of werktijden </w:t>
      </w:r>
      <w:r w:rsidR="00480C02">
        <w:rPr>
          <w:rFonts w:eastAsiaTheme="majorEastAsia" w:cs="Arial"/>
        </w:rPr>
        <w:t>d</w:t>
      </w:r>
      <w:r w:rsidR="0079310B">
        <w:rPr>
          <w:rFonts w:eastAsiaTheme="majorEastAsia" w:cs="Arial"/>
        </w:rPr>
        <w:t>ie te wijten zijn aan de Huurder</w:t>
      </w:r>
      <w:r w:rsidR="008F0744">
        <w:rPr>
          <w:rFonts w:eastAsiaTheme="majorEastAsia" w:cs="Arial"/>
        </w:rPr>
        <w:t>,</w:t>
      </w:r>
      <w:r w:rsidR="0079310B">
        <w:rPr>
          <w:rFonts w:eastAsiaTheme="majorEastAsia" w:cs="Arial"/>
        </w:rPr>
        <w:t xml:space="preserve"> </w:t>
      </w:r>
      <w:r w:rsidR="00480C02">
        <w:rPr>
          <w:rFonts w:eastAsiaTheme="majorEastAsia" w:cs="Arial"/>
        </w:rPr>
        <w:t>kunnen extra kosten in rekening worden gebracht.</w:t>
      </w:r>
    </w:p>
    <w:p w14:paraId="542DD032" w14:textId="022FF757" w:rsidR="009D204B" w:rsidRPr="00E21AC5" w:rsidRDefault="009D204B" w:rsidP="00573ED5">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sidRPr="009D204B">
        <w:rPr>
          <w:rFonts w:eastAsiaTheme="majorEastAsia" w:cs="Arial"/>
        </w:rPr>
        <w:t xml:space="preserve">De Verhuurder is niet aansprakelijk voor </w:t>
      </w:r>
      <w:r w:rsidR="00FD6ECA">
        <w:rPr>
          <w:rFonts w:eastAsiaTheme="majorEastAsia" w:cs="Arial"/>
        </w:rPr>
        <w:t xml:space="preserve">de juistheid van </w:t>
      </w:r>
      <w:r w:rsidRPr="009D204B">
        <w:rPr>
          <w:rFonts w:eastAsia="Times New Roman"/>
          <w:lang w:eastAsia="nl-NL"/>
        </w:rPr>
        <w:t>eventuele tekeningen, specificaties of aanwijzingen waarop de door de Verhuurde</w:t>
      </w:r>
      <w:r w:rsidR="008D4D35">
        <w:rPr>
          <w:rFonts w:eastAsia="Times New Roman"/>
          <w:lang w:eastAsia="nl-NL"/>
        </w:rPr>
        <w:t>r</w:t>
      </w:r>
      <w:r w:rsidR="0032158E">
        <w:rPr>
          <w:rFonts w:eastAsia="Times New Roman"/>
          <w:lang w:eastAsia="nl-NL"/>
        </w:rPr>
        <w:t xml:space="preserve"> op te bouwen</w:t>
      </w:r>
      <w:r w:rsidR="008D4D35">
        <w:rPr>
          <w:rFonts w:eastAsia="Times New Roman"/>
          <w:lang w:eastAsia="nl-NL"/>
        </w:rPr>
        <w:t xml:space="preserve"> steiger</w:t>
      </w:r>
      <w:r w:rsidR="00FD6ECA">
        <w:rPr>
          <w:rFonts w:eastAsia="Times New Roman"/>
          <w:lang w:eastAsia="nl-NL"/>
        </w:rPr>
        <w:t xml:space="preserve"> is gebaseerd.</w:t>
      </w:r>
      <w:r w:rsidR="008D4D35">
        <w:rPr>
          <w:rFonts w:eastAsia="Times New Roman"/>
          <w:lang w:eastAsia="nl-NL"/>
        </w:rPr>
        <w:t xml:space="preserve"> </w:t>
      </w:r>
    </w:p>
    <w:p w14:paraId="4AEDDC9A" w14:textId="16F31F39" w:rsidR="00E21AC5" w:rsidRPr="00871EAA" w:rsidRDefault="00F97539" w:rsidP="00573ED5">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imes New Roman" w:cs="Arial"/>
          <w:color w:val="333333"/>
          <w:kern w:val="0"/>
          <w:lang w:eastAsia="nl-NL"/>
          <w14:ligatures w14:val="none"/>
        </w:rPr>
        <w:t xml:space="preserve">De Huurder is ervoor verantwoordelijk </w:t>
      </w:r>
      <w:r w:rsidR="00E21AC5" w:rsidRPr="00E21AC5">
        <w:rPr>
          <w:rFonts w:eastAsia="Times New Roman" w:cs="Arial"/>
          <w:color w:val="333333"/>
          <w:kern w:val="0"/>
          <w:lang w:eastAsia="nl-NL"/>
          <w14:ligatures w14:val="none"/>
        </w:rPr>
        <w:t>dat de werkzaamheden welke verband houden met</w:t>
      </w:r>
      <w:r w:rsidR="00A9001C">
        <w:rPr>
          <w:rFonts w:eastAsia="Times New Roman" w:cs="Arial"/>
          <w:color w:val="333333"/>
          <w:kern w:val="0"/>
          <w:lang w:eastAsia="nl-NL"/>
          <w14:ligatures w14:val="none"/>
        </w:rPr>
        <w:t>,</w:t>
      </w:r>
      <w:r w:rsidR="00E21AC5" w:rsidRPr="00E21AC5">
        <w:rPr>
          <w:rFonts w:eastAsia="Times New Roman" w:cs="Arial"/>
          <w:color w:val="333333"/>
          <w:kern w:val="0"/>
          <w:lang w:eastAsia="nl-NL"/>
          <w14:ligatures w14:val="none"/>
        </w:rPr>
        <w:t xml:space="preserve"> maar </w:t>
      </w:r>
      <w:r>
        <w:rPr>
          <w:rFonts w:eastAsia="Times New Roman" w:cs="Arial"/>
          <w:color w:val="333333"/>
          <w:kern w:val="0"/>
          <w:lang w:eastAsia="nl-NL"/>
          <w14:ligatures w14:val="none"/>
        </w:rPr>
        <w:t xml:space="preserve">niet </w:t>
      </w:r>
      <w:r w:rsidR="00E21AC5" w:rsidRPr="00E21AC5">
        <w:rPr>
          <w:rFonts w:eastAsia="Times New Roman" w:cs="Arial"/>
          <w:color w:val="333333"/>
          <w:kern w:val="0"/>
          <w:lang w:eastAsia="nl-NL"/>
          <w14:ligatures w14:val="none"/>
        </w:rPr>
        <w:t>behoren</w:t>
      </w:r>
      <w:r>
        <w:rPr>
          <w:rFonts w:eastAsia="Times New Roman" w:cs="Arial"/>
          <w:color w:val="333333"/>
          <w:kern w:val="0"/>
          <w:lang w:eastAsia="nl-NL"/>
          <w14:ligatures w14:val="none"/>
        </w:rPr>
        <w:t xml:space="preserve"> </w:t>
      </w:r>
      <w:r w:rsidR="00E21AC5" w:rsidRPr="00E21AC5">
        <w:rPr>
          <w:rFonts w:eastAsia="Times New Roman" w:cs="Arial"/>
          <w:color w:val="333333"/>
          <w:kern w:val="0"/>
          <w:lang w:eastAsia="nl-NL"/>
          <w14:ligatures w14:val="none"/>
        </w:rPr>
        <w:t xml:space="preserve">tot </w:t>
      </w:r>
      <w:r w:rsidR="00A9001C">
        <w:rPr>
          <w:rFonts w:eastAsia="Times New Roman" w:cs="Arial"/>
          <w:color w:val="333333"/>
          <w:kern w:val="0"/>
          <w:lang w:eastAsia="nl-NL"/>
          <w14:ligatures w14:val="none"/>
        </w:rPr>
        <w:t>het</w:t>
      </w:r>
      <w:r w:rsidR="008378DD">
        <w:rPr>
          <w:rFonts w:eastAsia="Times New Roman" w:cs="Arial"/>
          <w:color w:val="333333"/>
          <w:kern w:val="0"/>
          <w:lang w:eastAsia="nl-NL"/>
          <w14:ligatures w14:val="none"/>
        </w:rPr>
        <w:t xml:space="preserve"> opbouwen</w:t>
      </w:r>
      <w:r w:rsidR="006375DC">
        <w:rPr>
          <w:rFonts w:eastAsia="Times New Roman" w:cs="Arial"/>
          <w:color w:val="333333"/>
          <w:kern w:val="0"/>
          <w:lang w:eastAsia="nl-NL"/>
          <w14:ligatures w14:val="none"/>
        </w:rPr>
        <w:t xml:space="preserve"> van de steiger door Verhuurder, </w:t>
      </w:r>
      <w:r w:rsidR="00E21AC5" w:rsidRPr="00E21AC5">
        <w:rPr>
          <w:rFonts w:eastAsia="Times New Roman" w:cs="Arial"/>
          <w:color w:val="333333"/>
          <w:kern w:val="0"/>
          <w:lang w:eastAsia="nl-NL"/>
          <w14:ligatures w14:val="none"/>
        </w:rPr>
        <w:t>op juiste wijze en tijdig zijn verrich</w:t>
      </w:r>
      <w:r w:rsidR="00E21AC5">
        <w:rPr>
          <w:rFonts w:eastAsia="Times New Roman" w:cs="Arial"/>
          <w:color w:val="333333"/>
          <w:kern w:val="0"/>
          <w:lang w:eastAsia="nl-NL"/>
          <w14:ligatures w14:val="none"/>
        </w:rPr>
        <w:t>t</w:t>
      </w:r>
      <w:r w:rsidR="00871EAA">
        <w:rPr>
          <w:rFonts w:eastAsia="Times New Roman" w:cs="Arial"/>
          <w:color w:val="333333"/>
          <w:kern w:val="0"/>
          <w:lang w:eastAsia="nl-NL"/>
          <w14:ligatures w14:val="none"/>
        </w:rPr>
        <w:t>.</w:t>
      </w:r>
    </w:p>
    <w:p w14:paraId="1AD863B7" w14:textId="44B434FB" w:rsidR="00871EAA" w:rsidRPr="00573ED5" w:rsidRDefault="00871EAA" w:rsidP="00573ED5">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imes New Roman" w:cs="Arial"/>
          <w:color w:val="333333"/>
          <w:kern w:val="0"/>
          <w:lang w:eastAsia="nl-NL"/>
          <w14:ligatures w14:val="none"/>
        </w:rPr>
        <w:t xml:space="preserve">De </w:t>
      </w:r>
      <w:r w:rsidR="00C46EAE">
        <w:rPr>
          <w:rFonts w:eastAsia="Times New Roman" w:cs="Arial"/>
          <w:color w:val="333333"/>
          <w:kern w:val="0"/>
          <w:lang w:eastAsia="nl-NL"/>
          <w14:ligatures w14:val="none"/>
        </w:rPr>
        <w:t>Huurder</w:t>
      </w:r>
      <w:r>
        <w:rPr>
          <w:rFonts w:eastAsia="Times New Roman" w:cs="Arial"/>
          <w:color w:val="333333"/>
          <w:kern w:val="0"/>
          <w:lang w:eastAsia="nl-NL"/>
          <w14:ligatures w14:val="none"/>
        </w:rPr>
        <w:t xml:space="preserve"> draagt er zorg voor dat de Verhuurder tijdig geïnformeerd is over eventuele aanvullende </w:t>
      </w:r>
      <w:r w:rsidR="00515854">
        <w:rPr>
          <w:rFonts w:eastAsia="Times New Roman" w:cs="Arial"/>
          <w:color w:val="333333"/>
          <w:kern w:val="0"/>
          <w:lang w:eastAsia="nl-NL"/>
          <w14:ligatures w14:val="none"/>
        </w:rPr>
        <w:t xml:space="preserve">lokale </w:t>
      </w:r>
      <w:r w:rsidR="009479FB">
        <w:rPr>
          <w:rFonts w:eastAsia="Times New Roman" w:cs="Arial"/>
          <w:color w:val="333333"/>
          <w:kern w:val="0"/>
          <w:lang w:eastAsia="nl-NL"/>
          <w14:ligatures w14:val="none"/>
        </w:rPr>
        <w:t>(</w:t>
      </w:r>
      <w:proofErr w:type="spellStart"/>
      <w:r w:rsidR="009479FB">
        <w:rPr>
          <w:rFonts w:eastAsia="Times New Roman" w:cs="Arial"/>
          <w:color w:val="333333"/>
          <w:kern w:val="0"/>
          <w:lang w:eastAsia="nl-NL"/>
          <w14:ligatures w14:val="none"/>
        </w:rPr>
        <w:t>veiligheids</w:t>
      </w:r>
      <w:proofErr w:type="spellEnd"/>
      <w:r w:rsidR="009479FB">
        <w:rPr>
          <w:rFonts w:eastAsia="Times New Roman" w:cs="Arial"/>
          <w:color w:val="333333"/>
          <w:kern w:val="0"/>
          <w:lang w:eastAsia="nl-NL"/>
          <w14:ligatures w14:val="none"/>
        </w:rPr>
        <w:t>)</w:t>
      </w:r>
      <w:r w:rsidR="004F181B">
        <w:rPr>
          <w:rFonts w:eastAsia="Times New Roman" w:cs="Arial"/>
          <w:color w:val="333333"/>
          <w:kern w:val="0"/>
          <w:lang w:eastAsia="nl-NL"/>
          <w14:ligatures w14:val="none"/>
        </w:rPr>
        <w:t xml:space="preserve">voorschriften </w:t>
      </w:r>
      <w:r w:rsidR="00F20D67">
        <w:rPr>
          <w:rFonts w:eastAsia="Times New Roman" w:cs="Arial"/>
          <w:color w:val="333333"/>
          <w:kern w:val="0"/>
          <w:lang w:eastAsia="nl-NL"/>
          <w14:ligatures w14:val="none"/>
        </w:rPr>
        <w:t>welke</w:t>
      </w:r>
      <w:r w:rsidR="00515854">
        <w:rPr>
          <w:rFonts w:eastAsia="Times New Roman" w:cs="Arial"/>
          <w:color w:val="333333"/>
          <w:kern w:val="0"/>
          <w:lang w:eastAsia="nl-NL"/>
          <w14:ligatures w14:val="none"/>
        </w:rPr>
        <w:t xml:space="preserve"> van invloed </w:t>
      </w:r>
      <w:r w:rsidR="00D04250">
        <w:rPr>
          <w:rFonts w:eastAsia="Times New Roman" w:cs="Arial"/>
          <w:color w:val="333333"/>
          <w:kern w:val="0"/>
          <w:lang w:eastAsia="nl-NL"/>
          <w14:ligatures w14:val="none"/>
        </w:rPr>
        <w:t xml:space="preserve">(kunnen) </w:t>
      </w:r>
      <w:r w:rsidR="00515854">
        <w:rPr>
          <w:rFonts w:eastAsia="Times New Roman" w:cs="Arial"/>
          <w:color w:val="333333"/>
          <w:kern w:val="0"/>
          <w:lang w:eastAsia="nl-NL"/>
          <w14:ligatures w14:val="none"/>
        </w:rPr>
        <w:t xml:space="preserve">zijn op de constructie </w:t>
      </w:r>
      <w:r w:rsidR="00F20D67">
        <w:rPr>
          <w:rFonts w:eastAsia="Times New Roman" w:cs="Arial"/>
          <w:color w:val="333333"/>
          <w:kern w:val="0"/>
          <w:lang w:eastAsia="nl-NL"/>
          <w14:ligatures w14:val="none"/>
        </w:rPr>
        <w:t xml:space="preserve">of de </w:t>
      </w:r>
      <w:r w:rsidR="008378DD">
        <w:rPr>
          <w:rFonts w:eastAsia="Times New Roman" w:cs="Arial"/>
          <w:color w:val="333333"/>
          <w:kern w:val="0"/>
          <w:lang w:eastAsia="nl-NL"/>
          <w14:ligatures w14:val="none"/>
        </w:rPr>
        <w:t>opbouw</w:t>
      </w:r>
      <w:r w:rsidR="00F20D67">
        <w:rPr>
          <w:rFonts w:eastAsia="Times New Roman" w:cs="Arial"/>
          <w:color w:val="333333"/>
          <w:kern w:val="0"/>
          <w:lang w:eastAsia="nl-NL"/>
          <w14:ligatures w14:val="none"/>
        </w:rPr>
        <w:t>werkzaamheden.</w:t>
      </w:r>
    </w:p>
    <w:p w14:paraId="42840F97" w14:textId="48B01107" w:rsidR="00135CC4" w:rsidRPr="0077328C" w:rsidRDefault="00135CC4" w:rsidP="0069502F">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De Huurder draagt er zorg voor dat</w:t>
      </w:r>
      <w:r w:rsidR="00A22E5E">
        <w:rPr>
          <w:rFonts w:eastAsiaTheme="majorEastAsia" w:cs="Arial"/>
        </w:rPr>
        <w:t xml:space="preserve"> de Verhuurder zonder enige hinder door </w:t>
      </w:r>
      <w:r w:rsidR="002E523D">
        <w:rPr>
          <w:rFonts w:eastAsiaTheme="majorEastAsia" w:cs="Arial"/>
        </w:rPr>
        <w:t xml:space="preserve">roerende of onroerende </w:t>
      </w:r>
      <w:r w:rsidR="00A22E5E">
        <w:rPr>
          <w:rFonts w:eastAsiaTheme="majorEastAsia" w:cs="Arial"/>
        </w:rPr>
        <w:t>obstakels</w:t>
      </w:r>
      <w:r w:rsidR="00FC392B">
        <w:rPr>
          <w:rFonts w:eastAsiaTheme="majorEastAsia" w:cs="Arial"/>
        </w:rPr>
        <w:t>,</w:t>
      </w:r>
      <w:r w:rsidR="00203A27">
        <w:rPr>
          <w:rFonts w:eastAsiaTheme="majorEastAsia" w:cs="Arial"/>
        </w:rPr>
        <w:t xml:space="preserve"> </w:t>
      </w:r>
      <w:r w:rsidR="00847453">
        <w:rPr>
          <w:rFonts w:eastAsiaTheme="majorEastAsia" w:cs="Arial"/>
        </w:rPr>
        <w:t xml:space="preserve">of </w:t>
      </w:r>
      <w:r w:rsidR="00FC392B">
        <w:rPr>
          <w:rFonts w:eastAsiaTheme="majorEastAsia" w:cs="Arial"/>
        </w:rPr>
        <w:t xml:space="preserve">gehinderd door </w:t>
      </w:r>
      <w:r w:rsidR="00847453">
        <w:rPr>
          <w:rFonts w:eastAsiaTheme="majorEastAsia" w:cs="Arial"/>
        </w:rPr>
        <w:t xml:space="preserve">andere </w:t>
      </w:r>
      <w:r w:rsidR="00EF648C">
        <w:rPr>
          <w:rFonts w:eastAsiaTheme="majorEastAsia" w:cs="Arial"/>
        </w:rPr>
        <w:t>werkzaamheden of activiteiten</w:t>
      </w:r>
      <w:r w:rsidR="00FC392B">
        <w:rPr>
          <w:rFonts w:eastAsiaTheme="majorEastAsia" w:cs="Arial"/>
        </w:rPr>
        <w:t>,</w:t>
      </w:r>
      <w:r w:rsidR="00EF648C">
        <w:rPr>
          <w:rFonts w:eastAsiaTheme="majorEastAsia" w:cs="Arial"/>
        </w:rPr>
        <w:t xml:space="preserve"> </w:t>
      </w:r>
      <w:r w:rsidR="00203A27">
        <w:rPr>
          <w:rFonts w:eastAsiaTheme="majorEastAsia" w:cs="Arial"/>
        </w:rPr>
        <w:t xml:space="preserve">de </w:t>
      </w:r>
      <w:r w:rsidR="006B3912">
        <w:rPr>
          <w:rFonts w:eastAsiaTheme="majorEastAsia" w:cs="Arial"/>
        </w:rPr>
        <w:t>(</w:t>
      </w:r>
      <w:r w:rsidR="00203A27">
        <w:rPr>
          <w:rFonts w:eastAsiaTheme="majorEastAsia" w:cs="Arial"/>
        </w:rPr>
        <w:t>steiger</w:t>
      </w:r>
      <w:r w:rsidR="006B3912">
        <w:rPr>
          <w:rFonts w:eastAsiaTheme="majorEastAsia" w:cs="Arial"/>
        </w:rPr>
        <w:t>)materialen</w:t>
      </w:r>
      <w:r w:rsidR="00203A27">
        <w:rPr>
          <w:rFonts w:eastAsiaTheme="majorEastAsia" w:cs="Arial"/>
        </w:rPr>
        <w:t xml:space="preserve"> kan opbouwen</w:t>
      </w:r>
      <w:r w:rsidR="00BB7A37">
        <w:rPr>
          <w:rFonts w:eastAsiaTheme="majorEastAsia" w:cs="Arial"/>
        </w:rPr>
        <w:t xml:space="preserve"> op e</w:t>
      </w:r>
      <w:r w:rsidR="00DA6134">
        <w:rPr>
          <w:rFonts w:eastAsiaTheme="majorEastAsia" w:cs="Arial"/>
        </w:rPr>
        <w:t>e</w:t>
      </w:r>
      <w:r w:rsidR="00BB7A37">
        <w:rPr>
          <w:rFonts w:eastAsiaTheme="majorEastAsia" w:cs="Arial"/>
        </w:rPr>
        <w:t xml:space="preserve">n </w:t>
      </w:r>
      <w:r w:rsidR="00692A40">
        <w:rPr>
          <w:rFonts w:eastAsiaTheme="majorEastAsia" w:cs="Arial"/>
        </w:rPr>
        <w:t xml:space="preserve">deugdelijke </w:t>
      </w:r>
      <w:r w:rsidR="00667BBC">
        <w:rPr>
          <w:rFonts w:eastAsiaTheme="majorEastAsia" w:cs="Arial"/>
        </w:rPr>
        <w:t xml:space="preserve">en egale </w:t>
      </w:r>
      <w:r w:rsidR="00692A40">
        <w:rPr>
          <w:rFonts w:eastAsiaTheme="majorEastAsia" w:cs="Arial"/>
        </w:rPr>
        <w:t>ondergrond.</w:t>
      </w:r>
      <w:r w:rsidR="00A22E5E">
        <w:rPr>
          <w:rFonts w:eastAsiaTheme="majorEastAsia" w:cs="Arial"/>
        </w:rPr>
        <w:t xml:space="preserve"> </w:t>
      </w:r>
    </w:p>
    <w:p w14:paraId="0F17E949" w14:textId="2D382B75" w:rsidR="003D646B" w:rsidRPr="006D52DC" w:rsidRDefault="00F443B8" w:rsidP="0069502F">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 xml:space="preserve">Kosten </w:t>
      </w:r>
      <w:r w:rsidR="00DE4F7E">
        <w:rPr>
          <w:rFonts w:eastAsiaTheme="majorEastAsia" w:cs="Arial"/>
        </w:rPr>
        <w:t xml:space="preserve">welke voortvloeien uit een wijziging </w:t>
      </w:r>
      <w:r w:rsidR="00B82F18">
        <w:rPr>
          <w:rFonts w:eastAsiaTheme="majorEastAsia" w:cs="Arial"/>
        </w:rPr>
        <w:t>van</w:t>
      </w:r>
      <w:r w:rsidR="00EC1C5C">
        <w:rPr>
          <w:rFonts w:eastAsiaTheme="majorEastAsia" w:cs="Arial"/>
        </w:rPr>
        <w:t>,</w:t>
      </w:r>
      <w:r w:rsidR="00B82F18">
        <w:rPr>
          <w:rFonts w:eastAsiaTheme="majorEastAsia" w:cs="Arial"/>
        </w:rPr>
        <w:t xml:space="preserve"> </w:t>
      </w:r>
      <w:r w:rsidR="00DE4F7E">
        <w:rPr>
          <w:rFonts w:eastAsiaTheme="majorEastAsia" w:cs="Arial"/>
        </w:rPr>
        <w:t xml:space="preserve">of extra </w:t>
      </w:r>
      <w:r w:rsidR="00B82F18">
        <w:rPr>
          <w:rFonts w:eastAsiaTheme="majorEastAsia" w:cs="Arial"/>
        </w:rPr>
        <w:t>veiligheidsvoorschriften</w:t>
      </w:r>
      <w:r w:rsidR="00FB7DCE">
        <w:rPr>
          <w:rFonts w:eastAsiaTheme="majorEastAsia" w:cs="Arial"/>
        </w:rPr>
        <w:t xml:space="preserve">, </w:t>
      </w:r>
      <w:r w:rsidR="00005619">
        <w:rPr>
          <w:rFonts w:eastAsiaTheme="majorEastAsia" w:cs="Arial"/>
        </w:rPr>
        <w:t xml:space="preserve">vergunningen </w:t>
      </w:r>
      <w:r w:rsidR="00FB7DCE">
        <w:rPr>
          <w:rFonts w:eastAsiaTheme="majorEastAsia" w:cs="Arial"/>
        </w:rPr>
        <w:t>of precario</w:t>
      </w:r>
      <w:r w:rsidR="00EC1C5C">
        <w:rPr>
          <w:rFonts w:eastAsiaTheme="majorEastAsia" w:cs="Arial"/>
        </w:rPr>
        <w:t xml:space="preserve">, </w:t>
      </w:r>
      <w:r w:rsidR="00B82F18">
        <w:rPr>
          <w:rFonts w:eastAsiaTheme="majorEastAsia" w:cs="Arial"/>
        </w:rPr>
        <w:t xml:space="preserve">zijn voor rekening van de Huurder. </w:t>
      </w:r>
      <w:r w:rsidR="00580F19">
        <w:rPr>
          <w:rFonts w:eastAsiaTheme="majorEastAsia" w:cs="Arial"/>
        </w:rPr>
        <w:t xml:space="preserve"> </w:t>
      </w:r>
    </w:p>
    <w:p w14:paraId="780DF703" w14:textId="34EE7AC7" w:rsidR="006D52DC" w:rsidRPr="0069502F" w:rsidRDefault="00D63F45" w:rsidP="0069502F">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proofErr w:type="gramStart"/>
      <w:r>
        <w:rPr>
          <w:rFonts w:eastAsiaTheme="majorEastAsia" w:cs="Arial"/>
        </w:rPr>
        <w:t>Indien</w:t>
      </w:r>
      <w:proofErr w:type="gramEnd"/>
      <w:r>
        <w:rPr>
          <w:rFonts w:eastAsiaTheme="majorEastAsia" w:cs="Arial"/>
        </w:rPr>
        <w:t xml:space="preserve"> de montage </w:t>
      </w:r>
      <w:r w:rsidR="00A2405D">
        <w:rPr>
          <w:rFonts w:eastAsiaTheme="majorEastAsia" w:cs="Arial"/>
        </w:rPr>
        <w:t xml:space="preserve">of demontage </w:t>
      </w:r>
      <w:r>
        <w:rPr>
          <w:rFonts w:eastAsiaTheme="majorEastAsia" w:cs="Arial"/>
        </w:rPr>
        <w:t xml:space="preserve">door overmacht aan de zijde van de Verhuurder vertraging oploopt, is dat niet van invloed op de </w:t>
      </w:r>
      <w:r w:rsidR="005D162D">
        <w:rPr>
          <w:rFonts w:eastAsiaTheme="majorEastAsia" w:cs="Arial"/>
        </w:rPr>
        <w:t>overeengekomen huurtermijn, tenzij Partijen</w:t>
      </w:r>
      <w:r w:rsidR="00AF00EA">
        <w:rPr>
          <w:rFonts w:eastAsiaTheme="majorEastAsia" w:cs="Arial"/>
        </w:rPr>
        <w:t xml:space="preserve"> een wijziging</w:t>
      </w:r>
      <w:r w:rsidR="005D162D">
        <w:rPr>
          <w:rFonts w:eastAsiaTheme="majorEastAsia" w:cs="Arial"/>
        </w:rPr>
        <w:t xml:space="preserve"> </w:t>
      </w:r>
      <w:r w:rsidR="003B3E4E">
        <w:rPr>
          <w:rFonts w:eastAsiaTheme="majorEastAsia" w:cs="Arial"/>
        </w:rPr>
        <w:t xml:space="preserve">hiervan </w:t>
      </w:r>
      <w:r w:rsidR="00A2405D">
        <w:rPr>
          <w:rFonts w:eastAsiaTheme="majorEastAsia" w:cs="Arial"/>
        </w:rPr>
        <w:t xml:space="preserve">schriftelijk </w:t>
      </w:r>
      <w:r w:rsidR="00042B2B">
        <w:rPr>
          <w:rFonts w:eastAsiaTheme="majorEastAsia" w:cs="Arial"/>
        </w:rPr>
        <w:t>overeenkomen.</w:t>
      </w:r>
    </w:p>
    <w:p w14:paraId="19260787" w14:textId="4C69A861" w:rsidR="005B098D" w:rsidRPr="005B098D" w:rsidRDefault="00230C7B" w:rsidP="005B098D">
      <w:pPr>
        <w:pStyle w:val="Kop1"/>
        <w:numPr>
          <w:ilvl w:val="0"/>
          <w:numId w:val="5"/>
        </w:numPr>
        <w:rPr>
          <w:rFonts w:eastAsia="Times New Roman"/>
          <w:bdr w:val="none" w:sz="0" w:space="0" w:color="auto" w:frame="1"/>
          <w:lang w:eastAsia="nl-NL"/>
        </w:rPr>
      </w:pPr>
      <w:r>
        <w:rPr>
          <w:rFonts w:eastAsia="Times New Roman"/>
          <w:bdr w:val="none" w:sz="0" w:space="0" w:color="auto" w:frame="1"/>
          <w:lang w:eastAsia="nl-NL"/>
        </w:rPr>
        <w:t>Facturering en betaling</w:t>
      </w:r>
    </w:p>
    <w:p w14:paraId="237DA3B4" w14:textId="35BEC712" w:rsidR="004032D4" w:rsidRPr="004032D4" w:rsidRDefault="00B71769" w:rsidP="005B098D">
      <w:pPr>
        <w:widowControl w:val="0"/>
        <w:numPr>
          <w:ilvl w:val="1"/>
          <w:numId w:val="5"/>
        </w:numPr>
        <w:tabs>
          <w:tab w:val="left" w:pos="851"/>
        </w:tabs>
        <w:autoSpaceDE w:val="0"/>
        <w:autoSpaceDN w:val="0"/>
        <w:spacing w:after="0" w:line="276" w:lineRule="auto"/>
        <w:ind w:left="851" w:hanging="567"/>
        <w:jc w:val="both"/>
        <w:outlineLvl w:val="0"/>
        <w:rPr>
          <w:rFonts w:ascii="Roboto" w:eastAsia="Times New Roman" w:hAnsi="Roboto" w:cs="Times New Roman"/>
          <w:color w:val="333333"/>
          <w:kern w:val="0"/>
          <w:sz w:val="20"/>
          <w:szCs w:val="20"/>
          <w:lang w:eastAsia="nl-NL"/>
          <w14:ligatures w14:val="none"/>
        </w:rPr>
      </w:pPr>
      <w:r>
        <w:rPr>
          <w:rFonts w:eastAsiaTheme="majorEastAsia" w:cs="Arial"/>
        </w:rPr>
        <w:t>Facturering van de huurprij</w:t>
      </w:r>
      <w:r w:rsidR="002751E7">
        <w:rPr>
          <w:rFonts w:eastAsiaTheme="majorEastAsia" w:cs="Arial"/>
        </w:rPr>
        <w:t>s</w:t>
      </w:r>
      <w:r w:rsidR="00A12F7F">
        <w:rPr>
          <w:rFonts w:eastAsiaTheme="majorEastAsia" w:cs="Arial"/>
        </w:rPr>
        <w:t>,</w:t>
      </w:r>
      <w:r w:rsidR="002751E7">
        <w:rPr>
          <w:rFonts w:eastAsiaTheme="majorEastAsia" w:cs="Arial"/>
        </w:rPr>
        <w:t xml:space="preserve"> en </w:t>
      </w:r>
      <w:r w:rsidR="003C4A09">
        <w:rPr>
          <w:rFonts w:eastAsiaTheme="majorEastAsia" w:cs="Arial"/>
        </w:rPr>
        <w:t xml:space="preserve">eventuele </w:t>
      </w:r>
      <w:r w:rsidR="002751E7">
        <w:rPr>
          <w:rFonts w:eastAsiaTheme="majorEastAsia" w:cs="Arial"/>
        </w:rPr>
        <w:t>overige afgenomen diensten</w:t>
      </w:r>
      <w:r w:rsidR="00A12F7F">
        <w:rPr>
          <w:rFonts w:eastAsiaTheme="majorEastAsia" w:cs="Arial"/>
        </w:rPr>
        <w:t>,</w:t>
      </w:r>
      <w:r w:rsidR="002751E7">
        <w:rPr>
          <w:rFonts w:eastAsiaTheme="majorEastAsia" w:cs="Arial"/>
        </w:rPr>
        <w:t xml:space="preserve"> </w:t>
      </w:r>
      <w:r w:rsidR="00FA1FCE">
        <w:rPr>
          <w:rFonts w:eastAsiaTheme="majorEastAsia" w:cs="Arial"/>
        </w:rPr>
        <w:t>vindt plaats</w:t>
      </w:r>
      <w:r w:rsidR="0076260A">
        <w:rPr>
          <w:rFonts w:eastAsiaTheme="majorEastAsia" w:cs="Arial"/>
        </w:rPr>
        <w:t xml:space="preserve"> </w:t>
      </w:r>
      <w:r w:rsidR="00323A2A">
        <w:rPr>
          <w:rFonts w:eastAsiaTheme="majorEastAsia" w:cs="Arial"/>
        </w:rPr>
        <w:t>na afloop van</w:t>
      </w:r>
      <w:r w:rsidR="0076260A">
        <w:rPr>
          <w:rFonts w:eastAsiaTheme="majorEastAsia" w:cs="Arial"/>
        </w:rPr>
        <w:t xml:space="preserve"> de huurperiode </w:t>
      </w:r>
      <w:r w:rsidR="009E2ADA">
        <w:rPr>
          <w:rFonts w:eastAsiaTheme="majorEastAsia" w:cs="Arial"/>
        </w:rPr>
        <w:t>als de huurperiode korter duurt dan</w:t>
      </w:r>
      <w:r w:rsidR="001C0C65">
        <w:rPr>
          <w:rFonts w:eastAsiaTheme="majorEastAsia" w:cs="Arial"/>
        </w:rPr>
        <w:t xml:space="preserve"> </w:t>
      </w:r>
      <w:r w:rsidR="003D017F">
        <w:rPr>
          <w:rFonts w:eastAsiaTheme="majorEastAsia" w:cs="Arial"/>
        </w:rPr>
        <w:t>een maand.</w:t>
      </w:r>
      <w:r w:rsidR="007F0969">
        <w:rPr>
          <w:rFonts w:eastAsiaTheme="majorEastAsia" w:cs="Arial"/>
        </w:rPr>
        <w:t xml:space="preserve"> Als de huurperiode langer duurt dan een maand, dan vindt </w:t>
      </w:r>
      <w:r w:rsidR="007063DC">
        <w:rPr>
          <w:rFonts w:eastAsiaTheme="majorEastAsia" w:cs="Arial"/>
        </w:rPr>
        <w:t xml:space="preserve">tussentijds </w:t>
      </w:r>
      <w:r w:rsidR="007F0969">
        <w:rPr>
          <w:rFonts w:eastAsiaTheme="majorEastAsia" w:cs="Arial"/>
        </w:rPr>
        <w:t>facturering maandelijks</w:t>
      </w:r>
      <w:r w:rsidR="00474A4D">
        <w:rPr>
          <w:rFonts w:eastAsiaTheme="majorEastAsia" w:cs="Arial"/>
        </w:rPr>
        <w:t xml:space="preserve"> </w:t>
      </w:r>
      <w:r w:rsidR="00AE3E6A">
        <w:rPr>
          <w:rFonts w:eastAsiaTheme="majorEastAsia" w:cs="Arial"/>
        </w:rPr>
        <w:t>plaats.</w:t>
      </w:r>
    </w:p>
    <w:p w14:paraId="529F874F" w14:textId="392DC979" w:rsidR="00230C7B" w:rsidRPr="0009270C" w:rsidRDefault="00B63B38" w:rsidP="005B098D">
      <w:pPr>
        <w:widowControl w:val="0"/>
        <w:numPr>
          <w:ilvl w:val="1"/>
          <w:numId w:val="5"/>
        </w:numPr>
        <w:tabs>
          <w:tab w:val="left" w:pos="851"/>
        </w:tabs>
        <w:autoSpaceDE w:val="0"/>
        <w:autoSpaceDN w:val="0"/>
        <w:spacing w:after="0" w:line="276" w:lineRule="auto"/>
        <w:ind w:left="851" w:hanging="567"/>
        <w:jc w:val="both"/>
        <w:outlineLvl w:val="0"/>
        <w:rPr>
          <w:rFonts w:ascii="Roboto" w:eastAsia="Times New Roman" w:hAnsi="Roboto" w:cs="Times New Roman"/>
          <w:color w:val="333333"/>
          <w:kern w:val="0"/>
          <w:sz w:val="20"/>
          <w:szCs w:val="20"/>
          <w:lang w:eastAsia="nl-NL"/>
          <w14:ligatures w14:val="none"/>
        </w:rPr>
      </w:pPr>
      <w:r>
        <w:rPr>
          <w:rFonts w:eastAsiaTheme="majorEastAsia" w:cs="Arial"/>
        </w:rPr>
        <w:t xml:space="preserve">Betaling vindt plaats </w:t>
      </w:r>
      <w:r w:rsidR="00BB3BE4">
        <w:rPr>
          <w:rFonts w:eastAsiaTheme="majorEastAsia" w:cs="Arial"/>
        </w:rPr>
        <w:t xml:space="preserve">direct bij afloop van de huurperiode, tenzij </w:t>
      </w:r>
      <w:r w:rsidR="00AE5764">
        <w:rPr>
          <w:rFonts w:eastAsiaTheme="majorEastAsia" w:cs="Arial"/>
        </w:rPr>
        <w:t>betaling op rekening is overeengekomen.</w:t>
      </w:r>
      <w:r w:rsidR="00FA1FCE">
        <w:rPr>
          <w:rFonts w:eastAsiaTheme="majorEastAsia" w:cs="Arial"/>
        </w:rPr>
        <w:t xml:space="preserve"> </w:t>
      </w:r>
    </w:p>
    <w:p w14:paraId="6B35DE51" w14:textId="5EAF1AB0" w:rsidR="0009270C" w:rsidRPr="007E429B" w:rsidRDefault="0009270C" w:rsidP="005B098D">
      <w:pPr>
        <w:widowControl w:val="0"/>
        <w:numPr>
          <w:ilvl w:val="1"/>
          <w:numId w:val="5"/>
        </w:numPr>
        <w:tabs>
          <w:tab w:val="left" w:pos="851"/>
        </w:tabs>
        <w:autoSpaceDE w:val="0"/>
        <w:autoSpaceDN w:val="0"/>
        <w:spacing w:after="0" w:line="276" w:lineRule="auto"/>
        <w:ind w:left="851" w:hanging="567"/>
        <w:jc w:val="both"/>
        <w:outlineLvl w:val="0"/>
        <w:rPr>
          <w:rFonts w:ascii="Roboto" w:eastAsia="Times New Roman" w:hAnsi="Roboto" w:cs="Times New Roman"/>
          <w:color w:val="333333"/>
          <w:kern w:val="0"/>
          <w:sz w:val="20"/>
          <w:szCs w:val="20"/>
          <w:lang w:eastAsia="nl-NL"/>
          <w14:ligatures w14:val="none"/>
        </w:rPr>
      </w:pPr>
      <w:r>
        <w:rPr>
          <w:rFonts w:eastAsiaTheme="majorEastAsia" w:cs="Arial"/>
        </w:rPr>
        <w:t xml:space="preserve">Bij betaling op rekening dient het factuurbedrag </w:t>
      </w:r>
      <w:r w:rsidR="00474497" w:rsidRPr="00182715">
        <w:rPr>
          <w:rFonts w:eastAsiaTheme="majorEastAsia" w:cs="Arial"/>
        </w:rPr>
        <w:t>binnen veertien (14) dagen</w:t>
      </w:r>
      <w:r w:rsidR="00474497">
        <w:rPr>
          <w:rFonts w:eastAsiaTheme="majorEastAsia" w:cs="Arial"/>
        </w:rPr>
        <w:t xml:space="preserve"> na </w:t>
      </w:r>
      <w:r w:rsidR="00573B40">
        <w:rPr>
          <w:rFonts w:eastAsiaTheme="majorEastAsia" w:cs="Arial"/>
        </w:rPr>
        <w:t xml:space="preserve">de </w:t>
      </w:r>
      <w:r w:rsidR="00474497">
        <w:rPr>
          <w:rFonts w:eastAsiaTheme="majorEastAsia" w:cs="Arial"/>
        </w:rPr>
        <w:t>fac</w:t>
      </w:r>
      <w:r w:rsidR="00397E01">
        <w:rPr>
          <w:rFonts w:eastAsiaTheme="majorEastAsia" w:cs="Arial"/>
        </w:rPr>
        <w:t>tuurdatum op de rekening van de Verhuurder te zijn bijgeschreven.</w:t>
      </w:r>
    </w:p>
    <w:p w14:paraId="53932D6A" w14:textId="628EB3C1" w:rsidR="007E429B" w:rsidRPr="00E87BD5" w:rsidRDefault="007E429B" w:rsidP="005B098D">
      <w:pPr>
        <w:widowControl w:val="0"/>
        <w:numPr>
          <w:ilvl w:val="1"/>
          <w:numId w:val="5"/>
        </w:numPr>
        <w:tabs>
          <w:tab w:val="left" w:pos="851"/>
        </w:tabs>
        <w:autoSpaceDE w:val="0"/>
        <w:autoSpaceDN w:val="0"/>
        <w:spacing w:after="0" w:line="276" w:lineRule="auto"/>
        <w:ind w:left="851" w:hanging="567"/>
        <w:jc w:val="both"/>
        <w:outlineLvl w:val="0"/>
        <w:rPr>
          <w:rFonts w:ascii="Roboto" w:eastAsia="Times New Roman" w:hAnsi="Roboto" w:cs="Times New Roman"/>
          <w:color w:val="333333"/>
          <w:kern w:val="0"/>
          <w:sz w:val="20"/>
          <w:szCs w:val="20"/>
          <w:lang w:eastAsia="nl-NL"/>
          <w14:ligatures w14:val="none"/>
        </w:rPr>
      </w:pPr>
      <w:r>
        <w:rPr>
          <w:rFonts w:eastAsiaTheme="majorEastAsia" w:cs="Arial"/>
        </w:rPr>
        <w:t>Een betaald voorschot</w:t>
      </w:r>
      <w:r w:rsidR="00A64ABA">
        <w:rPr>
          <w:rFonts w:eastAsiaTheme="majorEastAsia" w:cs="Arial"/>
        </w:rPr>
        <w:t>,</w:t>
      </w:r>
      <w:r>
        <w:rPr>
          <w:rFonts w:eastAsiaTheme="majorEastAsia" w:cs="Arial"/>
        </w:rPr>
        <w:t xml:space="preserve"> </w:t>
      </w:r>
      <w:r w:rsidR="002A445C">
        <w:rPr>
          <w:rFonts w:eastAsiaTheme="majorEastAsia" w:cs="Arial"/>
        </w:rPr>
        <w:t>zoals bedoeld in artikel 4.2</w:t>
      </w:r>
      <w:r w:rsidR="00A64ABA">
        <w:rPr>
          <w:rFonts w:eastAsiaTheme="majorEastAsia" w:cs="Arial"/>
        </w:rPr>
        <w:t>,</w:t>
      </w:r>
      <w:r w:rsidR="002A445C">
        <w:rPr>
          <w:rFonts w:eastAsiaTheme="majorEastAsia" w:cs="Arial"/>
        </w:rPr>
        <w:t xml:space="preserve"> word</w:t>
      </w:r>
      <w:r w:rsidR="00BE7E0A">
        <w:rPr>
          <w:rFonts w:eastAsiaTheme="majorEastAsia" w:cs="Arial"/>
        </w:rPr>
        <w:t>t op de laatste factuur verrekend.</w:t>
      </w:r>
    </w:p>
    <w:p w14:paraId="2D3B3B4E" w14:textId="510FF8E8" w:rsidR="00E87BD5" w:rsidRPr="00CD56D6" w:rsidRDefault="005C1312" w:rsidP="005B098D">
      <w:pPr>
        <w:widowControl w:val="0"/>
        <w:numPr>
          <w:ilvl w:val="1"/>
          <w:numId w:val="5"/>
        </w:numPr>
        <w:tabs>
          <w:tab w:val="left" w:pos="851"/>
        </w:tabs>
        <w:autoSpaceDE w:val="0"/>
        <w:autoSpaceDN w:val="0"/>
        <w:spacing w:after="0" w:line="276" w:lineRule="auto"/>
        <w:ind w:left="851" w:hanging="567"/>
        <w:jc w:val="both"/>
        <w:outlineLvl w:val="0"/>
        <w:rPr>
          <w:rFonts w:ascii="Roboto" w:eastAsia="Times New Roman" w:hAnsi="Roboto" w:cs="Times New Roman"/>
          <w:color w:val="333333"/>
          <w:kern w:val="0"/>
          <w:sz w:val="20"/>
          <w:szCs w:val="20"/>
          <w:lang w:eastAsia="nl-NL"/>
          <w14:ligatures w14:val="none"/>
        </w:rPr>
      </w:pPr>
      <w:r>
        <w:rPr>
          <w:rFonts w:eastAsiaTheme="majorEastAsia" w:cs="Arial"/>
        </w:rPr>
        <w:t>Betaling vindt plaats zonder aftrek</w:t>
      </w:r>
      <w:r w:rsidR="00CD56D6">
        <w:rPr>
          <w:rFonts w:eastAsiaTheme="majorEastAsia" w:cs="Arial"/>
        </w:rPr>
        <w:t xml:space="preserve"> of verrekening </w:t>
      </w:r>
      <w:r w:rsidR="00B26560">
        <w:rPr>
          <w:rFonts w:eastAsiaTheme="majorEastAsia" w:cs="Arial"/>
        </w:rPr>
        <w:t xml:space="preserve">tenzij </w:t>
      </w:r>
      <w:r w:rsidR="00934EA7">
        <w:rPr>
          <w:rFonts w:eastAsiaTheme="majorEastAsia" w:cs="Arial"/>
        </w:rPr>
        <w:t xml:space="preserve">anders </w:t>
      </w:r>
      <w:r w:rsidR="009011F4">
        <w:rPr>
          <w:rFonts w:eastAsiaTheme="majorEastAsia" w:cs="Arial"/>
        </w:rPr>
        <w:t xml:space="preserve">is </w:t>
      </w:r>
      <w:r w:rsidR="00934EA7">
        <w:rPr>
          <w:rFonts w:eastAsiaTheme="majorEastAsia" w:cs="Arial"/>
        </w:rPr>
        <w:t>vermeld op de factuur.</w:t>
      </w:r>
    </w:p>
    <w:p w14:paraId="51E2EFCD" w14:textId="578AD8D3" w:rsidR="006A20F4" w:rsidRPr="006A20F4" w:rsidRDefault="009C07C5" w:rsidP="006A20F4">
      <w:pPr>
        <w:widowControl w:val="0"/>
        <w:numPr>
          <w:ilvl w:val="1"/>
          <w:numId w:val="5"/>
        </w:numPr>
        <w:tabs>
          <w:tab w:val="left" w:pos="851"/>
        </w:tabs>
        <w:autoSpaceDE w:val="0"/>
        <w:autoSpaceDN w:val="0"/>
        <w:spacing w:after="0" w:line="276" w:lineRule="auto"/>
        <w:ind w:left="851" w:hanging="567"/>
        <w:jc w:val="both"/>
        <w:outlineLvl w:val="0"/>
        <w:rPr>
          <w:rFonts w:ascii="Roboto" w:eastAsia="Times New Roman" w:hAnsi="Roboto" w:cs="Times New Roman"/>
          <w:color w:val="333333"/>
          <w:kern w:val="0"/>
          <w:sz w:val="20"/>
          <w:szCs w:val="20"/>
          <w:lang w:eastAsia="nl-NL"/>
          <w14:ligatures w14:val="none"/>
        </w:rPr>
      </w:pPr>
      <w:r>
        <w:rPr>
          <w:rFonts w:eastAsiaTheme="majorEastAsia" w:cs="Arial"/>
        </w:rPr>
        <w:t>D</w:t>
      </w:r>
      <w:r w:rsidR="00D727B2">
        <w:rPr>
          <w:rFonts w:eastAsiaTheme="majorEastAsia" w:cs="Arial"/>
        </w:rPr>
        <w:t xml:space="preserve">e zakelijke Huurder </w:t>
      </w:r>
      <w:r>
        <w:rPr>
          <w:rFonts w:eastAsiaTheme="majorEastAsia" w:cs="Arial"/>
        </w:rPr>
        <w:t>is</w:t>
      </w:r>
      <w:r w:rsidR="00006114">
        <w:rPr>
          <w:rFonts w:eastAsiaTheme="majorEastAsia" w:cs="Arial"/>
        </w:rPr>
        <w:t xml:space="preserve"> bij</w:t>
      </w:r>
      <w:r w:rsidR="009E7B35">
        <w:rPr>
          <w:rFonts w:eastAsiaTheme="majorEastAsia" w:cs="Arial"/>
        </w:rPr>
        <w:t xml:space="preserve"> het</w:t>
      </w:r>
      <w:r w:rsidR="00006114">
        <w:rPr>
          <w:rFonts w:eastAsiaTheme="majorEastAsia" w:cs="Arial"/>
        </w:rPr>
        <w:t xml:space="preserve"> niet nakomen van </w:t>
      </w:r>
      <w:r w:rsidR="009E7B35">
        <w:rPr>
          <w:rFonts w:eastAsiaTheme="majorEastAsia" w:cs="Arial"/>
        </w:rPr>
        <w:t xml:space="preserve">de </w:t>
      </w:r>
      <w:r w:rsidR="00006114">
        <w:rPr>
          <w:rFonts w:eastAsiaTheme="majorEastAsia" w:cs="Arial"/>
        </w:rPr>
        <w:t>betaling</w:t>
      </w:r>
      <w:r w:rsidR="009E7B35">
        <w:rPr>
          <w:rFonts w:eastAsiaTheme="majorEastAsia" w:cs="Arial"/>
        </w:rPr>
        <w:t>sverplichting</w:t>
      </w:r>
      <w:r w:rsidR="007E4487">
        <w:rPr>
          <w:rFonts w:eastAsiaTheme="majorEastAsia" w:cs="Arial"/>
        </w:rPr>
        <w:t xml:space="preserve"> vanaf</w:t>
      </w:r>
      <w:r w:rsidR="00105D49">
        <w:rPr>
          <w:rFonts w:eastAsiaTheme="majorEastAsia" w:cs="Arial"/>
        </w:rPr>
        <w:t xml:space="preserve"> het verstrijken van d</w:t>
      </w:r>
      <w:r>
        <w:rPr>
          <w:rFonts w:eastAsiaTheme="majorEastAsia" w:cs="Arial"/>
        </w:rPr>
        <w:t xml:space="preserve">e </w:t>
      </w:r>
      <w:r w:rsidR="00983582">
        <w:rPr>
          <w:rFonts w:eastAsiaTheme="majorEastAsia" w:cs="Arial"/>
        </w:rPr>
        <w:t>betalingstermijn</w:t>
      </w:r>
      <w:r w:rsidR="0056607E">
        <w:rPr>
          <w:rFonts w:eastAsiaTheme="majorEastAsia" w:cs="Arial"/>
        </w:rPr>
        <w:t>,</w:t>
      </w:r>
      <w:r w:rsidR="009011F4">
        <w:rPr>
          <w:rFonts w:eastAsiaTheme="majorEastAsia" w:cs="Arial"/>
        </w:rPr>
        <w:t xml:space="preserve"> </w:t>
      </w:r>
      <w:r w:rsidR="00EB5415">
        <w:rPr>
          <w:rFonts w:eastAsiaTheme="majorEastAsia" w:cs="Arial"/>
        </w:rPr>
        <w:t>zonder</w:t>
      </w:r>
      <w:r w:rsidR="007C0713">
        <w:rPr>
          <w:rFonts w:eastAsiaTheme="majorEastAsia" w:cs="Arial"/>
        </w:rPr>
        <w:t xml:space="preserve"> dat daar</w:t>
      </w:r>
      <w:r w:rsidR="0056607E">
        <w:rPr>
          <w:rFonts w:eastAsiaTheme="majorEastAsia" w:cs="Arial"/>
        </w:rPr>
        <w:t>toe</w:t>
      </w:r>
      <w:r w:rsidR="007C0713">
        <w:rPr>
          <w:rFonts w:eastAsiaTheme="majorEastAsia" w:cs="Arial"/>
        </w:rPr>
        <w:t xml:space="preserve"> een</w:t>
      </w:r>
      <w:r w:rsidR="00EB5415">
        <w:rPr>
          <w:rFonts w:eastAsiaTheme="majorEastAsia" w:cs="Arial"/>
        </w:rPr>
        <w:t xml:space="preserve"> ingebrekestelling </w:t>
      </w:r>
      <w:r w:rsidR="007C0713">
        <w:rPr>
          <w:rFonts w:eastAsiaTheme="majorEastAsia" w:cs="Arial"/>
        </w:rPr>
        <w:t xml:space="preserve">noodzakelijk is, </w:t>
      </w:r>
      <w:r w:rsidR="00D727B2">
        <w:rPr>
          <w:rFonts w:eastAsiaTheme="majorEastAsia" w:cs="Arial"/>
        </w:rPr>
        <w:t>direct in verzuim</w:t>
      </w:r>
      <w:r w:rsidR="003764AF">
        <w:rPr>
          <w:rFonts w:eastAsiaTheme="majorEastAsia" w:cs="Arial"/>
        </w:rPr>
        <w:t>.</w:t>
      </w:r>
    </w:p>
    <w:p w14:paraId="1EFBE464" w14:textId="26AC1237" w:rsidR="00800C84" w:rsidRDefault="000529CD" w:rsidP="001A67C5">
      <w:pPr>
        <w:pStyle w:val="Lijstalinea"/>
        <w:widowControl w:val="0"/>
        <w:numPr>
          <w:ilvl w:val="2"/>
          <w:numId w:val="5"/>
        </w:numPr>
        <w:autoSpaceDE w:val="0"/>
        <w:autoSpaceDN w:val="0"/>
        <w:spacing w:after="0" w:line="276" w:lineRule="auto"/>
        <w:jc w:val="both"/>
        <w:outlineLvl w:val="0"/>
        <w:rPr>
          <w:rFonts w:eastAsiaTheme="majorEastAsia" w:cs="Arial"/>
        </w:rPr>
      </w:pPr>
      <w:r>
        <w:rPr>
          <w:rFonts w:eastAsiaTheme="majorEastAsia" w:cs="Arial"/>
        </w:rPr>
        <w:t xml:space="preserve">De </w:t>
      </w:r>
      <w:r w:rsidR="00CC6CDC" w:rsidRPr="0098446B">
        <w:rPr>
          <w:rFonts w:eastAsiaTheme="majorEastAsia" w:cs="Arial"/>
        </w:rPr>
        <w:t xml:space="preserve">zakelijke Huurder </w:t>
      </w:r>
      <w:r w:rsidR="001D71E1">
        <w:rPr>
          <w:rFonts w:eastAsiaTheme="majorEastAsia" w:cs="Arial"/>
        </w:rPr>
        <w:t>zal worde</w:t>
      </w:r>
      <w:r w:rsidR="005633A2">
        <w:rPr>
          <w:rFonts w:eastAsiaTheme="majorEastAsia" w:cs="Arial"/>
        </w:rPr>
        <w:t xml:space="preserve">n verzocht </w:t>
      </w:r>
      <w:r w:rsidR="001D71E1">
        <w:rPr>
          <w:rFonts w:eastAsiaTheme="majorEastAsia" w:cs="Arial"/>
        </w:rPr>
        <w:t xml:space="preserve">het openstaande bedrag </w:t>
      </w:r>
      <w:r w:rsidR="00175539">
        <w:rPr>
          <w:rFonts w:eastAsiaTheme="majorEastAsia" w:cs="Arial"/>
        </w:rPr>
        <w:t xml:space="preserve">binnen </w:t>
      </w:r>
      <w:r w:rsidR="006F3C6A">
        <w:rPr>
          <w:rFonts w:eastAsiaTheme="majorEastAsia" w:cs="Arial"/>
        </w:rPr>
        <w:t>drie</w:t>
      </w:r>
      <w:r w:rsidR="00175539">
        <w:rPr>
          <w:rFonts w:eastAsiaTheme="majorEastAsia" w:cs="Arial"/>
        </w:rPr>
        <w:t xml:space="preserve"> </w:t>
      </w:r>
      <w:r w:rsidR="00CD6A05">
        <w:rPr>
          <w:rFonts w:eastAsiaTheme="majorEastAsia" w:cs="Arial"/>
        </w:rPr>
        <w:t xml:space="preserve">(3) </w:t>
      </w:r>
      <w:r w:rsidR="00175539">
        <w:rPr>
          <w:rFonts w:eastAsiaTheme="majorEastAsia" w:cs="Arial"/>
        </w:rPr>
        <w:t>werkdagen te voldoen</w:t>
      </w:r>
      <w:r w:rsidR="00B113C2">
        <w:rPr>
          <w:rFonts w:eastAsiaTheme="majorEastAsia" w:cs="Arial"/>
        </w:rPr>
        <w:t>;</w:t>
      </w:r>
    </w:p>
    <w:p w14:paraId="76A98B8A" w14:textId="35669C91" w:rsidR="0043706B" w:rsidRDefault="00E10F2D" w:rsidP="001A67C5">
      <w:pPr>
        <w:pStyle w:val="Lijstalinea"/>
        <w:widowControl w:val="0"/>
        <w:numPr>
          <w:ilvl w:val="2"/>
          <w:numId w:val="5"/>
        </w:numPr>
        <w:autoSpaceDE w:val="0"/>
        <w:autoSpaceDN w:val="0"/>
        <w:spacing w:after="0" w:line="276" w:lineRule="auto"/>
        <w:jc w:val="both"/>
        <w:outlineLvl w:val="0"/>
        <w:rPr>
          <w:rFonts w:eastAsiaTheme="majorEastAsia" w:cs="Arial"/>
        </w:rPr>
      </w:pPr>
      <w:r>
        <w:rPr>
          <w:rFonts w:eastAsiaTheme="majorEastAsia" w:cs="Arial"/>
        </w:rPr>
        <w:t xml:space="preserve">Na verval van deze </w:t>
      </w:r>
      <w:r w:rsidR="00CD6A05">
        <w:rPr>
          <w:rFonts w:eastAsiaTheme="majorEastAsia" w:cs="Arial"/>
        </w:rPr>
        <w:t>drie (3)</w:t>
      </w:r>
      <w:r>
        <w:rPr>
          <w:rFonts w:eastAsiaTheme="majorEastAsia" w:cs="Arial"/>
        </w:rPr>
        <w:t xml:space="preserve"> werkdagen is de zakelijke huurder </w:t>
      </w:r>
      <w:r w:rsidR="00680B80">
        <w:rPr>
          <w:rFonts w:eastAsiaTheme="majorEastAsia" w:cs="Arial"/>
        </w:rPr>
        <w:t xml:space="preserve">voor iedere </w:t>
      </w:r>
      <w:r w:rsidR="00931C34">
        <w:rPr>
          <w:rFonts w:eastAsiaTheme="majorEastAsia" w:cs="Arial"/>
        </w:rPr>
        <w:t>volgende s</w:t>
      </w:r>
      <w:r w:rsidR="00680B80">
        <w:rPr>
          <w:rFonts w:eastAsiaTheme="majorEastAsia" w:cs="Arial"/>
        </w:rPr>
        <w:t>chriftelijke aanmaning</w:t>
      </w:r>
      <w:r w:rsidR="00931C34">
        <w:rPr>
          <w:rFonts w:eastAsiaTheme="majorEastAsia" w:cs="Arial"/>
        </w:rPr>
        <w:t>,</w:t>
      </w:r>
      <w:r w:rsidR="00680B80">
        <w:rPr>
          <w:rFonts w:eastAsiaTheme="majorEastAsia" w:cs="Arial"/>
        </w:rPr>
        <w:t xml:space="preserve"> </w:t>
      </w:r>
      <w:r w:rsidR="005633A2">
        <w:rPr>
          <w:rFonts w:eastAsiaTheme="majorEastAsia" w:cs="Arial"/>
        </w:rPr>
        <w:t>€</w:t>
      </w:r>
      <w:r w:rsidR="00072C9B">
        <w:rPr>
          <w:rFonts w:eastAsiaTheme="majorEastAsia" w:cs="Arial"/>
        </w:rPr>
        <w:t xml:space="preserve"> 75</w:t>
      </w:r>
      <w:r w:rsidR="003827E5">
        <w:rPr>
          <w:rFonts w:eastAsiaTheme="majorEastAsia" w:cs="Arial"/>
        </w:rPr>
        <w:t xml:space="preserve">,-- </w:t>
      </w:r>
      <w:r w:rsidR="00072C9B">
        <w:rPr>
          <w:rFonts w:eastAsiaTheme="majorEastAsia" w:cs="Arial"/>
        </w:rPr>
        <w:t xml:space="preserve">aan </w:t>
      </w:r>
      <w:r>
        <w:rPr>
          <w:rFonts w:eastAsiaTheme="majorEastAsia" w:cs="Arial"/>
        </w:rPr>
        <w:t xml:space="preserve">administratiekosten </w:t>
      </w:r>
      <w:r w:rsidR="00BA52FF">
        <w:rPr>
          <w:rFonts w:eastAsiaTheme="majorEastAsia" w:cs="Arial"/>
        </w:rPr>
        <w:t>verschuldigd</w:t>
      </w:r>
      <w:r w:rsidR="00C55B0B">
        <w:rPr>
          <w:rFonts w:eastAsiaTheme="majorEastAsia" w:cs="Arial"/>
        </w:rPr>
        <w:t>.</w:t>
      </w:r>
      <w:r w:rsidR="00BA52FF">
        <w:rPr>
          <w:rFonts w:eastAsiaTheme="majorEastAsia" w:cs="Arial"/>
        </w:rPr>
        <w:t xml:space="preserve"> </w:t>
      </w:r>
    </w:p>
    <w:p w14:paraId="47C1BAFC" w14:textId="333D1C30" w:rsidR="005B258F" w:rsidRPr="001A67C5" w:rsidRDefault="005B258F" w:rsidP="001A67C5">
      <w:pPr>
        <w:pStyle w:val="Lijstalinea"/>
        <w:widowControl w:val="0"/>
        <w:numPr>
          <w:ilvl w:val="2"/>
          <w:numId w:val="5"/>
        </w:numPr>
        <w:autoSpaceDE w:val="0"/>
        <w:autoSpaceDN w:val="0"/>
        <w:spacing w:after="0" w:line="276" w:lineRule="auto"/>
        <w:jc w:val="both"/>
        <w:outlineLvl w:val="0"/>
        <w:rPr>
          <w:rFonts w:eastAsiaTheme="majorEastAsia" w:cs="Arial"/>
        </w:rPr>
      </w:pPr>
      <w:r>
        <w:rPr>
          <w:rFonts w:eastAsiaTheme="majorEastAsia" w:cs="Arial"/>
        </w:rPr>
        <w:t>De zakelijke huurder i</w:t>
      </w:r>
      <w:r w:rsidR="005D2437">
        <w:rPr>
          <w:rFonts w:eastAsiaTheme="majorEastAsia" w:cs="Arial"/>
        </w:rPr>
        <w:t xml:space="preserve">s op dat moment </w:t>
      </w:r>
      <w:proofErr w:type="gramStart"/>
      <w:r w:rsidR="007545D8">
        <w:rPr>
          <w:rFonts w:eastAsiaTheme="majorEastAsia" w:cs="Arial"/>
        </w:rPr>
        <w:t>tevens</w:t>
      </w:r>
      <w:proofErr w:type="gramEnd"/>
      <w:r w:rsidR="007545D8">
        <w:rPr>
          <w:rFonts w:eastAsiaTheme="majorEastAsia" w:cs="Arial"/>
        </w:rPr>
        <w:t xml:space="preserve"> </w:t>
      </w:r>
      <w:r w:rsidR="007700EC" w:rsidRPr="0098446B">
        <w:rPr>
          <w:rFonts w:eastAsiaTheme="majorEastAsia" w:cs="Arial"/>
        </w:rPr>
        <w:t xml:space="preserve">de wettelijke rente </w:t>
      </w:r>
      <w:r w:rsidR="007700EC" w:rsidRPr="0098446B">
        <w:rPr>
          <w:rFonts w:eastAsiaTheme="majorEastAsia" w:cs="Arial"/>
        </w:rPr>
        <w:lastRenderedPageBreak/>
        <w:t xml:space="preserve">verschuldigd over het openstaande </w:t>
      </w:r>
      <w:r w:rsidR="007545D8">
        <w:rPr>
          <w:rFonts w:eastAsiaTheme="majorEastAsia" w:cs="Arial"/>
        </w:rPr>
        <w:t>factuur</w:t>
      </w:r>
      <w:r w:rsidR="007700EC" w:rsidRPr="0098446B">
        <w:rPr>
          <w:rFonts w:eastAsiaTheme="majorEastAsia" w:cs="Arial"/>
        </w:rPr>
        <w:t>bedrag</w:t>
      </w:r>
      <w:r w:rsidR="007545D8">
        <w:rPr>
          <w:rFonts w:eastAsiaTheme="majorEastAsia" w:cs="Arial"/>
        </w:rPr>
        <w:t xml:space="preserve">, te rekenen vanaf </w:t>
      </w:r>
      <w:r w:rsidR="006F3C6A">
        <w:rPr>
          <w:rFonts w:eastAsiaTheme="majorEastAsia" w:cs="Arial"/>
        </w:rPr>
        <w:t>het verstrijken van de betalingstermijn.</w:t>
      </w:r>
    </w:p>
    <w:p w14:paraId="0BCD470E" w14:textId="1D0A47E2" w:rsidR="008014BC" w:rsidRPr="00F374A6" w:rsidRDefault="008014BC" w:rsidP="00F374A6">
      <w:pPr>
        <w:pStyle w:val="Lijstalinea"/>
        <w:widowControl w:val="0"/>
        <w:numPr>
          <w:ilvl w:val="2"/>
          <w:numId w:val="5"/>
        </w:numPr>
        <w:autoSpaceDE w:val="0"/>
        <w:autoSpaceDN w:val="0"/>
        <w:spacing w:after="0" w:line="276" w:lineRule="auto"/>
        <w:jc w:val="both"/>
        <w:outlineLvl w:val="0"/>
        <w:rPr>
          <w:rFonts w:eastAsiaTheme="majorEastAsia" w:cs="Arial"/>
        </w:rPr>
      </w:pPr>
      <w:r>
        <w:rPr>
          <w:rFonts w:eastAsiaTheme="majorEastAsia" w:cs="Arial"/>
        </w:rPr>
        <w:t xml:space="preserve">De </w:t>
      </w:r>
      <w:r w:rsidR="00CC6CDC">
        <w:rPr>
          <w:rFonts w:eastAsiaTheme="majorEastAsia" w:cs="Arial"/>
        </w:rPr>
        <w:t xml:space="preserve">zakelijke Huurder is vanaf dat moment </w:t>
      </w:r>
      <w:proofErr w:type="gramStart"/>
      <w:r w:rsidR="00CC6CDC">
        <w:rPr>
          <w:rFonts w:eastAsiaTheme="majorEastAsia" w:cs="Arial"/>
        </w:rPr>
        <w:t>tevens</w:t>
      </w:r>
      <w:proofErr w:type="gramEnd"/>
      <w:r w:rsidR="00CC6CDC">
        <w:rPr>
          <w:rFonts w:eastAsiaTheme="majorEastAsia" w:cs="Arial"/>
        </w:rPr>
        <w:t xml:space="preserve"> de vergoeding op grond van het Besluit vergoeding voor buitengerechtelijke incassokosten (BIK) verschuldigd zoals opgenomen in</w:t>
      </w:r>
      <w:r w:rsidR="005B2BAE">
        <w:rPr>
          <w:rFonts w:eastAsiaTheme="majorEastAsia" w:cs="Arial"/>
        </w:rPr>
        <w:t xml:space="preserve"> Bijlage 1.</w:t>
      </w:r>
    </w:p>
    <w:p w14:paraId="5B4AD661" w14:textId="77777777" w:rsidR="003C19C9" w:rsidRPr="00D84A81" w:rsidRDefault="003764AF" w:rsidP="005B098D">
      <w:pPr>
        <w:widowControl w:val="0"/>
        <w:numPr>
          <w:ilvl w:val="1"/>
          <w:numId w:val="5"/>
        </w:numPr>
        <w:tabs>
          <w:tab w:val="left" w:pos="851"/>
        </w:tabs>
        <w:autoSpaceDE w:val="0"/>
        <w:autoSpaceDN w:val="0"/>
        <w:spacing w:after="0" w:line="276" w:lineRule="auto"/>
        <w:ind w:left="851" w:hanging="567"/>
        <w:jc w:val="both"/>
        <w:outlineLvl w:val="0"/>
        <w:rPr>
          <w:rFonts w:ascii="Roboto" w:eastAsia="Times New Roman" w:hAnsi="Roboto" w:cs="Times New Roman"/>
          <w:color w:val="333333"/>
          <w:kern w:val="0"/>
          <w:sz w:val="20"/>
          <w:szCs w:val="20"/>
          <w:lang w:eastAsia="nl-NL"/>
          <w14:ligatures w14:val="none"/>
        </w:rPr>
      </w:pPr>
      <w:r>
        <w:rPr>
          <w:rFonts w:eastAsiaTheme="majorEastAsia" w:cs="Arial"/>
        </w:rPr>
        <w:t xml:space="preserve">De particuliere Huurder </w:t>
      </w:r>
      <w:r w:rsidR="001A090F">
        <w:rPr>
          <w:rFonts w:eastAsiaTheme="majorEastAsia" w:cs="Arial"/>
        </w:rPr>
        <w:t>ontvangt bij het niet nakomen van de betalingsverplichting</w:t>
      </w:r>
      <w:r w:rsidR="003B5211">
        <w:rPr>
          <w:rFonts w:eastAsiaTheme="majorEastAsia" w:cs="Arial"/>
        </w:rPr>
        <w:t xml:space="preserve">, </w:t>
      </w:r>
      <w:r w:rsidR="00CE4484">
        <w:rPr>
          <w:rFonts w:eastAsiaTheme="majorEastAsia" w:cs="Arial"/>
        </w:rPr>
        <w:t xml:space="preserve">na het verstrijken van de betalingstermijn een </w:t>
      </w:r>
      <w:r w:rsidR="007676FD">
        <w:rPr>
          <w:rFonts w:eastAsiaTheme="majorEastAsia" w:cs="Arial"/>
        </w:rPr>
        <w:t>betalingsherinnering</w:t>
      </w:r>
      <w:r w:rsidR="00740554">
        <w:rPr>
          <w:rFonts w:eastAsiaTheme="majorEastAsia" w:cs="Arial"/>
        </w:rPr>
        <w:t xml:space="preserve"> (14-dagenbrief) met het verzoek </w:t>
      </w:r>
      <w:r w:rsidR="004076A3">
        <w:rPr>
          <w:rFonts w:eastAsiaTheme="majorEastAsia" w:cs="Arial"/>
        </w:rPr>
        <w:t xml:space="preserve">de factuur alsnog binnen veertien (14) dagen te voldoen. </w:t>
      </w:r>
    </w:p>
    <w:p w14:paraId="10256E4D" w14:textId="3C17DA76" w:rsidR="00D84A81" w:rsidRPr="00D84A81" w:rsidRDefault="003C19C9" w:rsidP="00D84A81">
      <w:pPr>
        <w:pStyle w:val="Lijstalinea"/>
        <w:widowControl w:val="0"/>
        <w:numPr>
          <w:ilvl w:val="2"/>
          <w:numId w:val="5"/>
        </w:numPr>
        <w:tabs>
          <w:tab w:val="left" w:pos="851"/>
        </w:tabs>
        <w:autoSpaceDE w:val="0"/>
        <w:autoSpaceDN w:val="0"/>
        <w:spacing w:after="0" w:line="276" w:lineRule="auto"/>
        <w:jc w:val="both"/>
        <w:outlineLvl w:val="0"/>
        <w:rPr>
          <w:rFonts w:ascii="Roboto" w:eastAsia="Times New Roman" w:hAnsi="Roboto" w:cs="Times New Roman"/>
          <w:color w:val="333333"/>
          <w:kern w:val="0"/>
          <w:sz w:val="20"/>
          <w:szCs w:val="20"/>
          <w:lang w:eastAsia="nl-NL"/>
          <w14:ligatures w14:val="none"/>
        </w:rPr>
      </w:pPr>
      <w:r w:rsidRPr="00D84A81">
        <w:rPr>
          <w:rFonts w:eastAsiaTheme="majorEastAsia" w:cs="Arial"/>
        </w:rPr>
        <w:t xml:space="preserve">De particuliere Huurder </w:t>
      </w:r>
      <w:r w:rsidR="00F92684" w:rsidRPr="00D84A81">
        <w:rPr>
          <w:rFonts w:eastAsiaTheme="majorEastAsia" w:cs="Arial"/>
        </w:rPr>
        <w:t>is vanaf het verstrijken van de</w:t>
      </w:r>
      <w:r w:rsidR="00680E47">
        <w:rPr>
          <w:rFonts w:eastAsiaTheme="majorEastAsia" w:cs="Arial"/>
        </w:rPr>
        <w:t xml:space="preserve"> in </w:t>
      </w:r>
      <w:r w:rsidR="00200211">
        <w:rPr>
          <w:rFonts w:eastAsiaTheme="majorEastAsia" w:cs="Arial"/>
        </w:rPr>
        <w:t>de 14-dagenbrief</w:t>
      </w:r>
      <w:r w:rsidR="003B61EE">
        <w:rPr>
          <w:rFonts w:eastAsiaTheme="majorEastAsia" w:cs="Arial"/>
        </w:rPr>
        <w:t xml:space="preserve"> </w:t>
      </w:r>
      <w:r w:rsidR="00680E47">
        <w:rPr>
          <w:rFonts w:eastAsiaTheme="majorEastAsia" w:cs="Arial"/>
        </w:rPr>
        <w:t xml:space="preserve">genoemde </w:t>
      </w:r>
      <w:r w:rsidR="003121DE" w:rsidRPr="00D84A81">
        <w:rPr>
          <w:rFonts w:eastAsiaTheme="majorEastAsia" w:cs="Arial"/>
        </w:rPr>
        <w:t>termijn de wettelijke rente</w:t>
      </w:r>
      <w:r w:rsidR="00BE6692">
        <w:rPr>
          <w:rFonts w:eastAsiaTheme="majorEastAsia" w:cs="Arial"/>
        </w:rPr>
        <w:t xml:space="preserve"> </w:t>
      </w:r>
      <w:r w:rsidR="00A103B1" w:rsidRPr="00D84A81">
        <w:rPr>
          <w:rFonts w:eastAsiaTheme="majorEastAsia" w:cs="Arial"/>
        </w:rPr>
        <w:t xml:space="preserve">verschuldigd over </w:t>
      </w:r>
      <w:r w:rsidR="007752B5" w:rsidRPr="00D84A81">
        <w:rPr>
          <w:rFonts w:eastAsiaTheme="majorEastAsia" w:cs="Arial"/>
        </w:rPr>
        <w:t>het openstaande bedrag</w:t>
      </w:r>
      <w:r w:rsidR="00D84A81">
        <w:rPr>
          <w:rFonts w:eastAsiaTheme="majorEastAsia" w:cs="Arial"/>
        </w:rPr>
        <w:t>.</w:t>
      </w:r>
    </w:p>
    <w:p w14:paraId="511C3DC0" w14:textId="41796635" w:rsidR="003764AF" w:rsidRPr="00D84A81" w:rsidRDefault="00D84A81" w:rsidP="00D84A81">
      <w:pPr>
        <w:pStyle w:val="Lijstalinea"/>
        <w:widowControl w:val="0"/>
        <w:numPr>
          <w:ilvl w:val="2"/>
          <w:numId w:val="5"/>
        </w:numPr>
        <w:tabs>
          <w:tab w:val="left" w:pos="851"/>
        </w:tabs>
        <w:autoSpaceDE w:val="0"/>
        <w:autoSpaceDN w:val="0"/>
        <w:spacing w:after="0" w:line="276" w:lineRule="auto"/>
        <w:jc w:val="both"/>
        <w:outlineLvl w:val="0"/>
        <w:rPr>
          <w:rFonts w:ascii="Roboto" w:eastAsia="Times New Roman" w:hAnsi="Roboto" w:cs="Times New Roman"/>
          <w:color w:val="333333"/>
          <w:kern w:val="0"/>
          <w:sz w:val="20"/>
          <w:szCs w:val="20"/>
          <w:lang w:eastAsia="nl-NL"/>
          <w14:ligatures w14:val="none"/>
        </w:rPr>
      </w:pPr>
      <w:r>
        <w:rPr>
          <w:rFonts w:eastAsiaTheme="majorEastAsia" w:cs="Arial"/>
        </w:rPr>
        <w:t xml:space="preserve">De particuliere </w:t>
      </w:r>
      <w:r w:rsidR="0060680D">
        <w:rPr>
          <w:rFonts w:eastAsiaTheme="majorEastAsia" w:cs="Arial"/>
        </w:rPr>
        <w:t>H</w:t>
      </w:r>
      <w:r>
        <w:rPr>
          <w:rFonts w:eastAsiaTheme="majorEastAsia" w:cs="Arial"/>
        </w:rPr>
        <w:t xml:space="preserve">uurder is </w:t>
      </w:r>
      <w:r w:rsidR="000E6FE0">
        <w:rPr>
          <w:rFonts w:eastAsiaTheme="majorEastAsia" w:cs="Arial"/>
        </w:rPr>
        <w:t>vanaf het verstrijken van de</w:t>
      </w:r>
      <w:r w:rsidR="00CE71BE">
        <w:rPr>
          <w:rFonts w:eastAsiaTheme="majorEastAsia" w:cs="Arial"/>
        </w:rPr>
        <w:t xml:space="preserve"> </w:t>
      </w:r>
      <w:r w:rsidR="003B61EE">
        <w:rPr>
          <w:rFonts w:eastAsiaTheme="majorEastAsia" w:cs="Arial"/>
        </w:rPr>
        <w:t xml:space="preserve">14-dagenbrief </w:t>
      </w:r>
      <w:r w:rsidR="00CE71BE">
        <w:rPr>
          <w:rFonts w:eastAsiaTheme="majorEastAsia" w:cs="Arial"/>
        </w:rPr>
        <w:t xml:space="preserve">genoemde </w:t>
      </w:r>
      <w:r w:rsidR="000E6FE0">
        <w:rPr>
          <w:rFonts w:eastAsiaTheme="majorEastAsia" w:cs="Arial"/>
        </w:rPr>
        <w:t xml:space="preserve">termijn </w:t>
      </w:r>
      <w:proofErr w:type="gramStart"/>
      <w:r w:rsidR="000E6FE0">
        <w:rPr>
          <w:rFonts w:eastAsiaTheme="majorEastAsia" w:cs="Arial"/>
        </w:rPr>
        <w:t>tevens</w:t>
      </w:r>
      <w:proofErr w:type="gramEnd"/>
      <w:r w:rsidR="000E6FE0">
        <w:rPr>
          <w:rFonts w:eastAsiaTheme="majorEastAsia" w:cs="Arial"/>
        </w:rPr>
        <w:t xml:space="preserve"> de </w:t>
      </w:r>
      <w:r w:rsidR="007967C2">
        <w:rPr>
          <w:rFonts w:eastAsiaTheme="majorEastAsia" w:cs="Arial"/>
        </w:rPr>
        <w:t xml:space="preserve">vergoeding voor buitengerechtelijke incassokosten (BIK) </w:t>
      </w:r>
      <w:r w:rsidR="00CE71BE">
        <w:rPr>
          <w:rFonts w:eastAsiaTheme="majorEastAsia" w:cs="Arial"/>
        </w:rPr>
        <w:t>verschuldigd zoals opgenomen in Bijlage 1.</w:t>
      </w:r>
      <w:r w:rsidR="007676FD" w:rsidRPr="00D84A81">
        <w:rPr>
          <w:rFonts w:eastAsiaTheme="majorEastAsia" w:cs="Arial"/>
        </w:rPr>
        <w:t xml:space="preserve"> </w:t>
      </w:r>
      <w:r w:rsidR="001A090F" w:rsidRPr="00D84A81">
        <w:rPr>
          <w:rFonts w:eastAsiaTheme="majorEastAsia" w:cs="Arial"/>
        </w:rPr>
        <w:t xml:space="preserve"> </w:t>
      </w:r>
    </w:p>
    <w:p w14:paraId="78737A50" w14:textId="696647BC" w:rsidR="00800C84" w:rsidRDefault="002C7AB8" w:rsidP="005B098D">
      <w:pPr>
        <w:widowControl w:val="0"/>
        <w:numPr>
          <w:ilvl w:val="1"/>
          <w:numId w:val="5"/>
        </w:numPr>
        <w:tabs>
          <w:tab w:val="left" w:pos="851"/>
        </w:tabs>
        <w:autoSpaceDE w:val="0"/>
        <w:autoSpaceDN w:val="0"/>
        <w:spacing w:after="0" w:line="276" w:lineRule="auto"/>
        <w:ind w:left="851" w:hanging="567"/>
        <w:jc w:val="both"/>
        <w:outlineLvl w:val="0"/>
        <w:rPr>
          <w:rFonts w:eastAsia="Times New Roman" w:cs="Arial"/>
          <w:color w:val="333333"/>
          <w:kern w:val="0"/>
          <w:lang w:eastAsia="nl-NL"/>
          <w14:ligatures w14:val="none"/>
        </w:rPr>
      </w:pPr>
      <w:r w:rsidRPr="002C7AB8">
        <w:rPr>
          <w:rFonts w:eastAsia="Times New Roman" w:cs="Arial"/>
          <w:color w:val="333333"/>
          <w:kern w:val="0"/>
          <w:lang w:eastAsia="nl-NL"/>
          <w14:ligatures w14:val="none"/>
        </w:rPr>
        <w:t xml:space="preserve">Betalingen </w:t>
      </w:r>
      <w:r w:rsidR="00BA665A">
        <w:rPr>
          <w:rFonts w:eastAsia="Times New Roman" w:cs="Arial"/>
          <w:color w:val="333333"/>
          <w:kern w:val="0"/>
          <w:lang w:eastAsia="nl-NL"/>
          <w14:ligatures w14:val="none"/>
        </w:rPr>
        <w:t xml:space="preserve">zullen eerst in mindering worden gebracht op </w:t>
      </w:r>
      <w:r w:rsidR="00F87C5B">
        <w:rPr>
          <w:rFonts w:eastAsia="Times New Roman" w:cs="Arial"/>
          <w:color w:val="333333"/>
          <w:kern w:val="0"/>
          <w:lang w:eastAsia="nl-NL"/>
          <w14:ligatures w14:val="none"/>
        </w:rPr>
        <w:t>d</w:t>
      </w:r>
      <w:r w:rsidR="00BA665A">
        <w:rPr>
          <w:rFonts w:eastAsia="Times New Roman" w:cs="Arial"/>
          <w:color w:val="333333"/>
          <w:kern w:val="0"/>
          <w:lang w:eastAsia="nl-NL"/>
          <w14:ligatures w14:val="none"/>
        </w:rPr>
        <w:t>e verschuldigde</w:t>
      </w:r>
      <w:r w:rsidR="00F87C5B">
        <w:rPr>
          <w:rFonts w:eastAsia="Times New Roman" w:cs="Arial"/>
          <w:color w:val="333333"/>
          <w:kern w:val="0"/>
          <w:lang w:eastAsia="nl-NL"/>
          <w14:ligatures w14:val="none"/>
        </w:rPr>
        <w:t xml:space="preserve"> wettelijke</w:t>
      </w:r>
      <w:r w:rsidR="00BA665A">
        <w:rPr>
          <w:rFonts w:eastAsia="Times New Roman" w:cs="Arial"/>
          <w:color w:val="333333"/>
          <w:kern w:val="0"/>
          <w:lang w:eastAsia="nl-NL"/>
          <w14:ligatures w14:val="none"/>
        </w:rPr>
        <w:t xml:space="preserve"> rente en de buitengerechtelijke incassokosten</w:t>
      </w:r>
      <w:r w:rsidR="00F87C5B">
        <w:rPr>
          <w:rFonts w:eastAsia="Times New Roman" w:cs="Arial"/>
          <w:color w:val="333333"/>
          <w:kern w:val="0"/>
          <w:lang w:eastAsia="nl-NL"/>
          <w14:ligatures w14:val="none"/>
        </w:rPr>
        <w:t xml:space="preserve"> en daarna op de hoofdsom</w:t>
      </w:r>
      <w:r w:rsidR="00162757">
        <w:rPr>
          <w:rFonts w:eastAsia="Times New Roman" w:cs="Arial"/>
          <w:color w:val="333333"/>
          <w:kern w:val="0"/>
          <w:lang w:eastAsia="nl-NL"/>
          <w14:ligatures w14:val="none"/>
        </w:rPr>
        <w:t>.</w:t>
      </w:r>
    </w:p>
    <w:p w14:paraId="45C8AB22" w14:textId="16F8808E" w:rsidR="00D7107A" w:rsidRPr="008354DF" w:rsidRDefault="00D7107A" w:rsidP="008354DF">
      <w:pPr>
        <w:widowControl w:val="0"/>
        <w:numPr>
          <w:ilvl w:val="1"/>
          <w:numId w:val="5"/>
        </w:numPr>
        <w:tabs>
          <w:tab w:val="left" w:pos="851"/>
        </w:tabs>
        <w:autoSpaceDE w:val="0"/>
        <w:autoSpaceDN w:val="0"/>
        <w:spacing w:after="0" w:line="276" w:lineRule="auto"/>
        <w:ind w:left="851" w:hanging="567"/>
        <w:jc w:val="both"/>
        <w:outlineLvl w:val="0"/>
        <w:rPr>
          <w:rFonts w:eastAsia="Times New Roman" w:cs="Arial"/>
          <w:color w:val="333333"/>
          <w:kern w:val="0"/>
          <w:lang w:eastAsia="nl-NL"/>
          <w14:ligatures w14:val="none"/>
        </w:rPr>
      </w:pPr>
      <w:r>
        <w:rPr>
          <w:rFonts w:eastAsia="Times New Roman" w:cs="Arial"/>
          <w:color w:val="333333"/>
          <w:kern w:val="0"/>
          <w:lang w:eastAsia="nl-NL"/>
          <w14:ligatures w14:val="none"/>
        </w:rPr>
        <w:t>Mocht de Huurder in verzuim blijven</w:t>
      </w:r>
      <w:r w:rsidR="003739BA">
        <w:rPr>
          <w:rFonts w:eastAsia="Times New Roman" w:cs="Arial"/>
          <w:color w:val="333333"/>
          <w:kern w:val="0"/>
          <w:lang w:eastAsia="nl-NL"/>
          <w14:ligatures w14:val="none"/>
        </w:rPr>
        <w:t xml:space="preserve">, dan </w:t>
      </w:r>
      <w:r w:rsidR="00016410">
        <w:rPr>
          <w:rFonts w:eastAsia="Times New Roman" w:cs="Arial"/>
          <w:color w:val="333333"/>
          <w:kern w:val="0"/>
          <w:lang w:eastAsia="nl-NL"/>
          <w14:ligatures w14:val="none"/>
        </w:rPr>
        <w:t>zal Verhuurder overgaan tot het opeisen van</w:t>
      </w:r>
      <w:r w:rsidR="00D055B8">
        <w:rPr>
          <w:rFonts w:eastAsia="Times New Roman" w:cs="Arial"/>
          <w:color w:val="333333"/>
          <w:kern w:val="0"/>
          <w:lang w:eastAsia="nl-NL"/>
          <w14:ligatures w14:val="none"/>
        </w:rPr>
        <w:t xml:space="preserve"> de openstaande vorderingen</w:t>
      </w:r>
      <w:r w:rsidR="00C34740">
        <w:rPr>
          <w:rFonts w:eastAsia="Times New Roman" w:cs="Arial"/>
          <w:color w:val="333333"/>
          <w:kern w:val="0"/>
          <w:lang w:eastAsia="nl-NL"/>
          <w14:ligatures w14:val="none"/>
        </w:rPr>
        <w:t xml:space="preserve"> in een gerechtelijke procedure. De Huurder i</w:t>
      </w:r>
      <w:r w:rsidR="00D31002">
        <w:rPr>
          <w:rFonts w:eastAsia="Times New Roman" w:cs="Arial"/>
          <w:color w:val="333333"/>
          <w:kern w:val="0"/>
          <w:lang w:eastAsia="nl-NL"/>
          <w14:ligatures w14:val="none"/>
        </w:rPr>
        <w:t>s in</w:t>
      </w:r>
      <w:r w:rsidR="00C34740">
        <w:rPr>
          <w:rFonts w:eastAsia="Times New Roman" w:cs="Arial"/>
          <w:color w:val="333333"/>
          <w:kern w:val="0"/>
          <w:lang w:eastAsia="nl-NL"/>
          <w14:ligatures w14:val="none"/>
        </w:rPr>
        <w:t xml:space="preserve"> dat geval naast de in </w:t>
      </w:r>
      <w:r w:rsidR="00342374">
        <w:rPr>
          <w:rFonts w:eastAsia="Times New Roman" w:cs="Arial"/>
          <w:color w:val="333333"/>
          <w:kern w:val="0"/>
          <w:lang w:eastAsia="nl-NL"/>
          <w14:ligatures w14:val="none"/>
        </w:rPr>
        <w:t>8.6.</w:t>
      </w:r>
      <w:r w:rsidR="004C4439">
        <w:rPr>
          <w:rFonts w:eastAsia="Times New Roman" w:cs="Arial"/>
          <w:color w:val="333333"/>
          <w:kern w:val="0"/>
          <w:lang w:eastAsia="nl-NL"/>
          <w14:ligatures w14:val="none"/>
        </w:rPr>
        <w:t>2</w:t>
      </w:r>
      <w:r w:rsidR="008354DF">
        <w:rPr>
          <w:rFonts w:eastAsia="Times New Roman" w:cs="Arial"/>
          <w:color w:val="333333"/>
          <w:kern w:val="0"/>
          <w:lang w:eastAsia="nl-NL"/>
          <w14:ligatures w14:val="none"/>
        </w:rPr>
        <w:t>,</w:t>
      </w:r>
      <w:r w:rsidR="00342374">
        <w:rPr>
          <w:rFonts w:eastAsia="Times New Roman" w:cs="Arial"/>
          <w:color w:val="333333"/>
          <w:kern w:val="0"/>
          <w:lang w:eastAsia="nl-NL"/>
          <w14:ligatures w14:val="none"/>
        </w:rPr>
        <w:t xml:space="preserve"> 8.6.</w:t>
      </w:r>
      <w:r w:rsidR="004C4439">
        <w:rPr>
          <w:rFonts w:eastAsia="Times New Roman" w:cs="Arial"/>
          <w:color w:val="333333"/>
          <w:kern w:val="0"/>
          <w:lang w:eastAsia="nl-NL"/>
          <w14:ligatures w14:val="none"/>
        </w:rPr>
        <w:t>3 en 8.6</w:t>
      </w:r>
      <w:r w:rsidR="008354DF">
        <w:rPr>
          <w:rFonts w:eastAsia="Times New Roman" w:cs="Arial"/>
          <w:color w:val="333333"/>
          <w:kern w:val="0"/>
          <w:lang w:eastAsia="nl-NL"/>
          <w14:ligatures w14:val="none"/>
        </w:rPr>
        <w:t>.</w:t>
      </w:r>
      <w:r w:rsidR="004C4439" w:rsidRPr="008354DF">
        <w:rPr>
          <w:rFonts w:eastAsia="Times New Roman" w:cs="Arial"/>
          <w:color w:val="333333"/>
          <w:kern w:val="0"/>
          <w:lang w:eastAsia="nl-NL"/>
          <w14:ligatures w14:val="none"/>
        </w:rPr>
        <w:t>4</w:t>
      </w:r>
      <w:r w:rsidR="00342374" w:rsidRPr="008354DF">
        <w:rPr>
          <w:rFonts w:eastAsia="Times New Roman" w:cs="Arial"/>
          <w:color w:val="333333"/>
          <w:kern w:val="0"/>
          <w:lang w:eastAsia="nl-NL"/>
          <w14:ligatures w14:val="none"/>
        </w:rPr>
        <w:t xml:space="preserve"> respectievelijk 8.7.1</w:t>
      </w:r>
      <w:r w:rsidR="00D31002" w:rsidRPr="008354DF">
        <w:rPr>
          <w:rFonts w:eastAsia="Times New Roman" w:cs="Arial"/>
          <w:color w:val="333333"/>
          <w:kern w:val="0"/>
          <w:lang w:eastAsia="nl-NL"/>
          <w14:ligatures w14:val="none"/>
        </w:rPr>
        <w:t xml:space="preserve"> en 8.7.2 genoemde kosten</w:t>
      </w:r>
      <w:r w:rsidR="00096C3D" w:rsidRPr="008354DF">
        <w:rPr>
          <w:rFonts w:eastAsia="Times New Roman" w:cs="Arial"/>
          <w:color w:val="333333"/>
          <w:kern w:val="0"/>
          <w:lang w:eastAsia="nl-NL"/>
          <w14:ligatures w14:val="none"/>
        </w:rPr>
        <w:t>, ook</w:t>
      </w:r>
      <w:r w:rsidR="007A5BF1" w:rsidRPr="008354DF">
        <w:rPr>
          <w:rFonts w:eastAsia="Times New Roman" w:cs="Arial"/>
          <w:color w:val="333333"/>
          <w:kern w:val="0"/>
          <w:lang w:eastAsia="nl-NL"/>
          <w14:ligatures w14:val="none"/>
        </w:rPr>
        <w:t xml:space="preserve"> gehouden</w:t>
      </w:r>
      <w:r w:rsidR="00096C3D" w:rsidRPr="008354DF">
        <w:rPr>
          <w:rFonts w:eastAsia="Times New Roman" w:cs="Arial"/>
          <w:color w:val="333333"/>
          <w:kern w:val="0"/>
          <w:lang w:eastAsia="nl-NL"/>
          <w14:ligatures w14:val="none"/>
        </w:rPr>
        <w:t xml:space="preserve"> tot vergoeding van </w:t>
      </w:r>
      <w:r w:rsidR="00C733B1" w:rsidRPr="008354DF">
        <w:rPr>
          <w:rFonts w:eastAsia="Times New Roman" w:cs="Arial"/>
          <w:color w:val="333333"/>
          <w:kern w:val="0"/>
          <w:lang w:eastAsia="nl-NL"/>
          <w14:ligatures w14:val="none"/>
        </w:rPr>
        <w:t>de gerechtelijke kosten.</w:t>
      </w:r>
      <w:r w:rsidR="00D31002" w:rsidRPr="008354DF">
        <w:rPr>
          <w:rFonts w:eastAsia="Times New Roman" w:cs="Arial"/>
          <w:color w:val="333333"/>
          <w:kern w:val="0"/>
          <w:lang w:eastAsia="nl-NL"/>
          <w14:ligatures w14:val="none"/>
        </w:rPr>
        <w:t xml:space="preserve"> </w:t>
      </w:r>
    </w:p>
    <w:p w14:paraId="7DA8B330" w14:textId="3BC6E83D" w:rsidR="006E67FC" w:rsidRDefault="006E67FC" w:rsidP="005B098D">
      <w:pPr>
        <w:widowControl w:val="0"/>
        <w:numPr>
          <w:ilvl w:val="1"/>
          <w:numId w:val="5"/>
        </w:numPr>
        <w:tabs>
          <w:tab w:val="left" w:pos="851"/>
        </w:tabs>
        <w:autoSpaceDE w:val="0"/>
        <w:autoSpaceDN w:val="0"/>
        <w:spacing w:after="0" w:line="276" w:lineRule="auto"/>
        <w:ind w:left="851" w:hanging="567"/>
        <w:jc w:val="both"/>
        <w:outlineLvl w:val="0"/>
        <w:rPr>
          <w:rFonts w:eastAsia="Times New Roman" w:cs="Arial"/>
          <w:color w:val="333333"/>
          <w:kern w:val="0"/>
          <w:lang w:eastAsia="nl-NL"/>
          <w14:ligatures w14:val="none"/>
        </w:rPr>
      </w:pPr>
      <w:r>
        <w:rPr>
          <w:rFonts w:eastAsia="Times New Roman" w:cs="Arial"/>
          <w:color w:val="333333"/>
          <w:kern w:val="0"/>
          <w:lang w:eastAsia="nl-NL"/>
          <w14:ligatures w14:val="none"/>
        </w:rPr>
        <w:t xml:space="preserve">Verhuurder is </w:t>
      </w:r>
      <w:r w:rsidR="00292CE4">
        <w:rPr>
          <w:rFonts w:eastAsia="Times New Roman" w:cs="Arial"/>
          <w:color w:val="333333"/>
          <w:kern w:val="0"/>
          <w:lang w:eastAsia="nl-NL"/>
          <w14:ligatures w14:val="none"/>
        </w:rPr>
        <w:t xml:space="preserve">gerechtigd alle verbintenissen </w:t>
      </w:r>
      <w:r w:rsidR="00960C2E">
        <w:rPr>
          <w:rFonts w:eastAsia="Times New Roman" w:cs="Arial"/>
          <w:color w:val="333333"/>
          <w:kern w:val="0"/>
          <w:lang w:eastAsia="nl-NL"/>
          <w14:ligatures w14:val="none"/>
        </w:rPr>
        <w:t>die zijn aangegaan met de in</w:t>
      </w:r>
      <w:r w:rsidR="000007A3">
        <w:rPr>
          <w:rFonts w:eastAsia="Times New Roman" w:cs="Arial"/>
          <w:color w:val="333333"/>
          <w:kern w:val="0"/>
          <w:lang w:eastAsia="nl-NL"/>
          <w14:ligatures w14:val="none"/>
        </w:rPr>
        <w:t xml:space="preserve"> </w:t>
      </w:r>
      <w:r w:rsidR="00960C2E">
        <w:rPr>
          <w:rFonts w:eastAsia="Times New Roman" w:cs="Arial"/>
          <w:color w:val="333333"/>
          <w:kern w:val="0"/>
          <w:lang w:eastAsia="nl-NL"/>
          <w14:ligatures w14:val="none"/>
        </w:rPr>
        <w:t xml:space="preserve">verzuim zijnde Huurder </w:t>
      </w:r>
      <w:r w:rsidR="00BF3880">
        <w:rPr>
          <w:rFonts w:eastAsia="Times New Roman" w:cs="Arial"/>
          <w:color w:val="333333"/>
          <w:kern w:val="0"/>
          <w:lang w:eastAsia="nl-NL"/>
          <w14:ligatures w14:val="none"/>
        </w:rPr>
        <w:t>op te schorten</w:t>
      </w:r>
      <w:r w:rsidR="000007A3">
        <w:rPr>
          <w:rFonts w:eastAsia="Times New Roman" w:cs="Arial"/>
          <w:color w:val="333333"/>
          <w:kern w:val="0"/>
          <w:lang w:eastAsia="nl-NL"/>
          <w14:ligatures w14:val="none"/>
        </w:rPr>
        <w:t xml:space="preserve">, zolang </w:t>
      </w:r>
      <w:r w:rsidR="007050BB">
        <w:rPr>
          <w:rFonts w:eastAsia="Times New Roman" w:cs="Arial"/>
          <w:color w:val="333333"/>
          <w:kern w:val="0"/>
          <w:lang w:eastAsia="nl-NL"/>
          <w14:ligatures w14:val="none"/>
        </w:rPr>
        <w:t>een</w:t>
      </w:r>
      <w:r w:rsidR="000007A3">
        <w:rPr>
          <w:rFonts w:eastAsia="Times New Roman" w:cs="Arial"/>
          <w:color w:val="333333"/>
          <w:kern w:val="0"/>
          <w:lang w:eastAsia="nl-NL"/>
          <w14:ligatures w14:val="none"/>
        </w:rPr>
        <w:t xml:space="preserve"> opeisbare </w:t>
      </w:r>
      <w:r w:rsidR="007050BB">
        <w:rPr>
          <w:rFonts w:eastAsia="Times New Roman" w:cs="Arial"/>
          <w:color w:val="333333"/>
          <w:kern w:val="0"/>
          <w:lang w:eastAsia="nl-NL"/>
          <w14:ligatures w14:val="none"/>
        </w:rPr>
        <w:t>ten aanzien van Verhuurder niet nakomt.</w:t>
      </w:r>
    </w:p>
    <w:p w14:paraId="498185B5" w14:textId="09D862CA" w:rsidR="00974AD5" w:rsidRPr="002C7AB8" w:rsidRDefault="00BB252C" w:rsidP="005B098D">
      <w:pPr>
        <w:widowControl w:val="0"/>
        <w:numPr>
          <w:ilvl w:val="1"/>
          <w:numId w:val="5"/>
        </w:numPr>
        <w:tabs>
          <w:tab w:val="left" w:pos="851"/>
        </w:tabs>
        <w:autoSpaceDE w:val="0"/>
        <w:autoSpaceDN w:val="0"/>
        <w:spacing w:after="0" w:line="276" w:lineRule="auto"/>
        <w:ind w:left="851" w:hanging="567"/>
        <w:jc w:val="both"/>
        <w:outlineLvl w:val="0"/>
        <w:rPr>
          <w:rFonts w:eastAsia="Times New Roman" w:cs="Arial"/>
          <w:color w:val="333333"/>
          <w:kern w:val="0"/>
          <w:lang w:eastAsia="nl-NL"/>
          <w14:ligatures w14:val="none"/>
        </w:rPr>
      </w:pPr>
      <w:r>
        <w:rPr>
          <w:rFonts w:eastAsia="Times New Roman" w:cs="Arial"/>
          <w:color w:val="333333"/>
          <w:kern w:val="0"/>
          <w:lang w:eastAsia="nl-NL"/>
          <w14:ligatures w14:val="none"/>
        </w:rPr>
        <w:t>Van</w:t>
      </w:r>
      <w:r w:rsidR="008C015A">
        <w:rPr>
          <w:rFonts w:eastAsia="Times New Roman" w:cs="Arial"/>
          <w:color w:val="333333"/>
          <w:kern w:val="0"/>
          <w:lang w:eastAsia="nl-NL"/>
          <w14:ligatures w14:val="none"/>
        </w:rPr>
        <w:t>af</w:t>
      </w:r>
      <w:r>
        <w:rPr>
          <w:rFonts w:eastAsia="Times New Roman" w:cs="Arial"/>
          <w:color w:val="333333"/>
          <w:kern w:val="0"/>
          <w:lang w:eastAsia="nl-NL"/>
          <w14:ligatures w14:val="none"/>
        </w:rPr>
        <w:t xml:space="preserve"> de dertigste (30</w:t>
      </w:r>
      <w:r w:rsidRPr="00BB252C">
        <w:rPr>
          <w:rFonts w:eastAsia="Times New Roman" w:cs="Arial"/>
          <w:color w:val="333333"/>
          <w:kern w:val="0"/>
          <w:vertAlign w:val="superscript"/>
          <w:lang w:eastAsia="nl-NL"/>
          <w14:ligatures w14:val="none"/>
        </w:rPr>
        <w:t>e</w:t>
      </w:r>
      <w:r>
        <w:rPr>
          <w:rFonts w:eastAsia="Times New Roman" w:cs="Arial"/>
          <w:color w:val="333333"/>
          <w:kern w:val="0"/>
          <w:lang w:eastAsia="nl-NL"/>
          <w14:ligatures w14:val="none"/>
        </w:rPr>
        <w:t>) dag dat de Huurder in verzuim is</w:t>
      </w:r>
      <w:r w:rsidR="00C767AC">
        <w:rPr>
          <w:rFonts w:eastAsia="Times New Roman" w:cs="Arial"/>
          <w:color w:val="333333"/>
          <w:kern w:val="0"/>
          <w:lang w:eastAsia="nl-NL"/>
          <w14:ligatures w14:val="none"/>
        </w:rPr>
        <w:t xml:space="preserve">, is de Verhuurder </w:t>
      </w:r>
      <w:r w:rsidR="00C37DE9">
        <w:rPr>
          <w:rFonts w:eastAsia="Times New Roman" w:cs="Arial"/>
          <w:color w:val="333333"/>
          <w:kern w:val="0"/>
          <w:lang w:eastAsia="nl-NL"/>
          <w14:ligatures w14:val="none"/>
        </w:rPr>
        <w:t>gerechtigd de overeenkomst te ontbinden</w:t>
      </w:r>
      <w:r w:rsidR="00B760BE">
        <w:rPr>
          <w:rFonts w:eastAsia="Times New Roman" w:cs="Arial"/>
          <w:color w:val="333333"/>
          <w:kern w:val="0"/>
          <w:lang w:eastAsia="nl-NL"/>
          <w14:ligatures w14:val="none"/>
        </w:rPr>
        <w:t xml:space="preserve"> zonder </w:t>
      </w:r>
      <w:r w:rsidR="00835593">
        <w:rPr>
          <w:rFonts w:eastAsia="Times New Roman" w:cs="Arial"/>
          <w:color w:val="333333"/>
          <w:kern w:val="0"/>
          <w:lang w:eastAsia="nl-NL"/>
          <w14:ligatures w14:val="none"/>
        </w:rPr>
        <w:t>dat</w:t>
      </w:r>
      <w:r w:rsidR="00B760BE">
        <w:rPr>
          <w:rFonts w:eastAsia="Times New Roman" w:cs="Arial"/>
          <w:color w:val="333333"/>
          <w:kern w:val="0"/>
          <w:lang w:eastAsia="nl-NL"/>
          <w14:ligatures w14:val="none"/>
        </w:rPr>
        <w:t xml:space="preserve"> </w:t>
      </w:r>
      <w:r w:rsidR="00ED7D7D">
        <w:rPr>
          <w:rFonts w:eastAsia="Times New Roman" w:cs="Arial"/>
          <w:color w:val="333333"/>
          <w:kern w:val="0"/>
          <w:lang w:eastAsia="nl-NL"/>
          <w14:ligatures w14:val="none"/>
        </w:rPr>
        <w:t xml:space="preserve">de Huurder aanspraak kan maken op enige </w:t>
      </w:r>
      <w:r w:rsidR="00835593">
        <w:rPr>
          <w:rFonts w:eastAsia="Times New Roman" w:cs="Arial"/>
          <w:color w:val="333333"/>
          <w:kern w:val="0"/>
          <w:lang w:eastAsia="nl-NL"/>
          <w14:ligatures w14:val="none"/>
        </w:rPr>
        <w:t>schade</w:t>
      </w:r>
      <w:r w:rsidR="00ED7D7D">
        <w:rPr>
          <w:rFonts w:eastAsia="Times New Roman" w:cs="Arial"/>
          <w:color w:val="333333"/>
          <w:kern w:val="0"/>
          <w:lang w:eastAsia="nl-NL"/>
          <w14:ligatures w14:val="none"/>
        </w:rPr>
        <w:t>vergoeding</w:t>
      </w:r>
      <w:r w:rsidR="00EE2922">
        <w:rPr>
          <w:rFonts w:eastAsia="Times New Roman" w:cs="Arial"/>
          <w:color w:val="333333"/>
          <w:kern w:val="0"/>
          <w:lang w:eastAsia="nl-NL"/>
          <w14:ligatures w14:val="none"/>
        </w:rPr>
        <w:t xml:space="preserve">, </w:t>
      </w:r>
      <w:r w:rsidR="00835593">
        <w:rPr>
          <w:rFonts w:eastAsia="Times New Roman" w:cs="Arial"/>
          <w:color w:val="333333"/>
          <w:kern w:val="0"/>
          <w:lang w:eastAsia="nl-NL"/>
          <w14:ligatures w14:val="none"/>
        </w:rPr>
        <w:t>onverminderd het recht van de Verhuurder op volledige schadevergoeding</w:t>
      </w:r>
      <w:r w:rsidR="00EE2922">
        <w:rPr>
          <w:rFonts w:eastAsia="Times New Roman" w:cs="Arial"/>
          <w:color w:val="333333"/>
          <w:kern w:val="0"/>
          <w:lang w:eastAsia="nl-NL"/>
          <w14:ligatures w14:val="none"/>
        </w:rPr>
        <w:t xml:space="preserve"> en het op kosten van de Huurder terug</w:t>
      </w:r>
      <w:r w:rsidR="003773C9">
        <w:rPr>
          <w:rFonts w:eastAsia="Times New Roman" w:cs="Arial"/>
          <w:color w:val="333333"/>
          <w:kern w:val="0"/>
          <w:lang w:eastAsia="nl-NL"/>
          <w14:ligatures w14:val="none"/>
        </w:rPr>
        <w:t xml:space="preserve">halen van de gehuurde </w:t>
      </w:r>
      <w:r w:rsidR="008C015A">
        <w:rPr>
          <w:rFonts w:eastAsia="Times New Roman" w:cs="Arial"/>
          <w:color w:val="333333"/>
          <w:kern w:val="0"/>
          <w:lang w:eastAsia="nl-NL"/>
          <w14:ligatures w14:val="none"/>
        </w:rPr>
        <w:t>materialen.</w:t>
      </w:r>
    </w:p>
    <w:p w14:paraId="11CC3BF3" w14:textId="0B080248" w:rsidR="00573B40" w:rsidRPr="00573B40" w:rsidRDefault="00324D1C" w:rsidP="00573B40">
      <w:pPr>
        <w:pStyle w:val="Kop1"/>
        <w:numPr>
          <w:ilvl w:val="0"/>
          <w:numId w:val="5"/>
        </w:numPr>
        <w:rPr>
          <w:rFonts w:eastAsia="Times New Roman"/>
          <w:lang w:eastAsia="nl-NL"/>
        </w:rPr>
      </w:pPr>
      <w:r>
        <w:rPr>
          <w:rFonts w:eastAsia="Times New Roman"/>
          <w:lang w:eastAsia="nl-NL"/>
        </w:rPr>
        <w:t>Aansprakelijkheid</w:t>
      </w:r>
    </w:p>
    <w:p w14:paraId="63248363" w14:textId="6E1EE809" w:rsidR="00573B40" w:rsidRDefault="00A31E83" w:rsidP="006D0021">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 xml:space="preserve">De Huurder </w:t>
      </w:r>
      <w:r w:rsidR="002F5E57">
        <w:rPr>
          <w:rFonts w:eastAsiaTheme="majorEastAsia" w:cs="Arial"/>
        </w:rPr>
        <w:t xml:space="preserve">is </w:t>
      </w:r>
      <w:r w:rsidR="00E27240">
        <w:rPr>
          <w:rFonts w:eastAsiaTheme="majorEastAsia" w:cs="Arial"/>
        </w:rPr>
        <w:t>voor</w:t>
      </w:r>
      <w:r w:rsidR="00784AA9">
        <w:rPr>
          <w:rFonts w:eastAsiaTheme="majorEastAsia" w:cs="Arial"/>
        </w:rPr>
        <w:t xml:space="preserve"> de overdracht van de</w:t>
      </w:r>
      <w:r w:rsidR="007723F0">
        <w:rPr>
          <w:rFonts w:eastAsiaTheme="majorEastAsia" w:cs="Arial"/>
        </w:rPr>
        <w:t xml:space="preserve"> te huren materialen</w:t>
      </w:r>
      <w:r w:rsidR="00D119BE">
        <w:rPr>
          <w:rFonts w:eastAsiaTheme="majorEastAsia" w:cs="Arial"/>
        </w:rPr>
        <w:t xml:space="preserve"> </w:t>
      </w:r>
      <w:r w:rsidR="002F5E57">
        <w:rPr>
          <w:rFonts w:eastAsiaTheme="majorEastAsia" w:cs="Arial"/>
        </w:rPr>
        <w:t xml:space="preserve">verantwoordelijk </w:t>
      </w:r>
      <w:r w:rsidR="004A5A1F">
        <w:rPr>
          <w:rFonts w:eastAsiaTheme="majorEastAsia" w:cs="Arial"/>
        </w:rPr>
        <w:t>deze te</w:t>
      </w:r>
      <w:r w:rsidR="002F5E57">
        <w:rPr>
          <w:rFonts w:eastAsiaTheme="majorEastAsia" w:cs="Arial"/>
        </w:rPr>
        <w:t xml:space="preserve"> controleren op </w:t>
      </w:r>
      <w:r w:rsidR="006061E9">
        <w:rPr>
          <w:rFonts w:eastAsiaTheme="majorEastAsia" w:cs="Arial"/>
        </w:rPr>
        <w:t>waarneembare</w:t>
      </w:r>
      <w:r w:rsidR="00895AE5">
        <w:rPr>
          <w:rFonts w:eastAsiaTheme="majorEastAsia" w:cs="Arial"/>
        </w:rPr>
        <w:t xml:space="preserve"> </w:t>
      </w:r>
      <w:r w:rsidR="002F5E57">
        <w:rPr>
          <w:rFonts w:eastAsiaTheme="majorEastAsia" w:cs="Arial"/>
        </w:rPr>
        <w:t>beschadigingen</w:t>
      </w:r>
      <w:r w:rsidR="00FE3F03">
        <w:rPr>
          <w:rFonts w:eastAsiaTheme="majorEastAsia" w:cs="Arial"/>
        </w:rPr>
        <w:t xml:space="preserve"> en het </w:t>
      </w:r>
      <w:r w:rsidR="00297FFA">
        <w:rPr>
          <w:rFonts w:eastAsiaTheme="majorEastAsia" w:cs="Arial"/>
        </w:rPr>
        <w:t>laten</w:t>
      </w:r>
      <w:r w:rsidR="00A274D9">
        <w:rPr>
          <w:rFonts w:eastAsiaTheme="majorEastAsia" w:cs="Arial"/>
        </w:rPr>
        <w:t xml:space="preserve"> opnemen</w:t>
      </w:r>
      <w:r w:rsidR="00FE3F03">
        <w:rPr>
          <w:rFonts w:eastAsiaTheme="majorEastAsia" w:cs="Arial"/>
        </w:rPr>
        <w:t xml:space="preserve"> daarvan </w:t>
      </w:r>
      <w:r w:rsidR="00A274D9">
        <w:rPr>
          <w:rFonts w:eastAsiaTheme="majorEastAsia" w:cs="Arial"/>
        </w:rPr>
        <w:t>in</w:t>
      </w:r>
      <w:r w:rsidR="00FE3F03">
        <w:rPr>
          <w:rFonts w:eastAsiaTheme="majorEastAsia" w:cs="Arial"/>
        </w:rPr>
        <w:t xml:space="preserve"> de Huurovereenkomst.</w:t>
      </w:r>
    </w:p>
    <w:p w14:paraId="382DF1CA" w14:textId="543F918A" w:rsidR="00F202A9" w:rsidRDefault="00F202A9" w:rsidP="006D0021">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E</w:t>
      </w:r>
      <w:r w:rsidR="0022115C">
        <w:rPr>
          <w:rFonts w:eastAsiaTheme="majorEastAsia" w:cs="Arial"/>
        </w:rPr>
        <w:t>en eventueel</w:t>
      </w:r>
      <w:r>
        <w:rPr>
          <w:rFonts w:eastAsiaTheme="majorEastAsia" w:cs="Arial"/>
        </w:rPr>
        <w:t xml:space="preserve"> </w:t>
      </w:r>
      <w:r w:rsidR="00B15080">
        <w:rPr>
          <w:rFonts w:eastAsiaTheme="majorEastAsia" w:cs="Arial"/>
        </w:rPr>
        <w:t>gebrek</w:t>
      </w:r>
      <w:r w:rsidR="006549CB">
        <w:rPr>
          <w:rFonts w:eastAsiaTheme="majorEastAsia" w:cs="Arial"/>
        </w:rPr>
        <w:t xml:space="preserve"> </w:t>
      </w:r>
      <w:r w:rsidR="005023CE">
        <w:rPr>
          <w:rFonts w:eastAsiaTheme="majorEastAsia" w:cs="Arial"/>
        </w:rPr>
        <w:t>met betrekking tot de kwaliteit en toepasbaarheid</w:t>
      </w:r>
      <w:r w:rsidR="00355ACC">
        <w:rPr>
          <w:rFonts w:eastAsiaTheme="majorEastAsia" w:cs="Arial"/>
        </w:rPr>
        <w:t xml:space="preserve"> van de gehuurde </w:t>
      </w:r>
      <w:r w:rsidR="00711B2C">
        <w:rPr>
          <w:rFonts w:eastAsiaTheme="majorEastAsia" w:cs="Arial"/>
        </w:rPr>
        <w:t>(steiger)</w:t>
      </w:r>
      <w:r w:rsidR="00355ACC">
        <w:rPr>
          <w:rFonts w:eastAsiaTheme="majorEastAsia" w:cs="Arial"/>
        </w:rPr>
        <w:t>materialen dien</w:t>
      </w:r>
      <w:r w:rsidR="006549CB">
        <w:rPr>
          <w:rFonts w:eastAsiaTheme="majorEastAsia" w:cs="Arial"/>
        </w:rPr>
        <w:t>t</w:t>
      </w:r>
      <w:r w:rsidR="00355ACC">
        <w:rPr>
          <w:rFonts w:eastAsiaTheme="majorEastAsia" w:cs="Arial"/>
        </w:rPr>
        <w:t xml:space="preserve"> binnen </w:t>
      </w:r>
      <w:r w:rsidR="0044394A">
        <w:rPr>
          <w:rFonts w:eastAsiaTheme="majorEastAsia" w:cs="Arial"/>
        </w:rPr>
        <w:t>twee (2) werkdagen</w:t>
      </w:r>
      <w:r w:rsidR="002A7B2E">
        <w:rPr>
          <w:rFonts w:eastAsiaTheme="majorEastAsia" w:cs="Arial"/>
        </w:rPr>
        <w:t xml:space="preserve"> na de overdracht </w:t>
      </w:r>
      <w:r w:rsidR="00020077">
        <w:rPr>
          <w:rFonts w:eastAsiaTheme="majorEastAsia" w:cs="Arial"/>
        </w:rPr>
        <w:t>schriftelijk</w:t>
      </w:r>
      <w:r w:rsidR="0044394A">
        <w:rPr>
          <w:rFonts w:eastAsiaTheme="majorEastAsia" w:cs="Arial"/>
        </w:rPr>
        <w:t xml:space="preserve"> te worden gemeld bij de Verhuurder</w:t>
      </w:r>
      <w:r w:rsidR="006549CB">
        <w:rPr>
          <w:rFonts w:eastAsiaTheme="majorEastAsia" w:cs="Arial"/>
        </w:rPr>
        <w:t>,</w:t>
      </w:r>
      <w:r w:rsidR="00F24F09">
        <w:rPr>
          <w:rFonts w:eastAsiaTheme="majorEastAsia" w:cs="Arial"/>
        </w:rPr>
        <w:t xml:space="preserve"> </w:t>
      </w:r>
      <w:proofErr w:type="gramStart"/>
      <w:r w:rsidR="00F24F09">
        <w:rPr>
          <w:rFonts w:eastAsiaTheme="majorEastAsia" w:cs="Arial"/>
        </w:rPr>
        <w:t>teneinde</w:t>
      </w:r>
      <w:proofErr w:type="gramEnd"/>
      <w:r w:rsidR="00F24F09">
        <w:rPr>
          <w:rFonts w:eastAsiaTheme="majorEastAsia" w:cs="Arial"/>
        </w:rPr>
        <w:t xml:space="preserve"> de Verhuurder in de gelegenheid te stellen</w:t>
      </w:r>
      <w:r w:rsidR="00E5106E">
        <w:rPr>
          <w:rFonts w:eastAsiaTheme="majorEastAsia" w:cs="Arial"/>
        </w:rPr>
        <w:t xml:space="preserve"> het gebrek </w:t>
      </w:r>
      <w:r w:rsidR="0022115C">
        <w:rPr>
          <w:rFonts w:eastAsiaTheme="majorEastAsia" w:cs="Arial"/>
        </w:rPr>
        <w:t>te verhelpen.</w:t>
      </w:r>
    </w:p>
    <w:p w14:paraId="2D10D588" w14:textId="507488C4" w:rsidR="00A31E83" w:rsidRDefault="00A31E83" w:rsidP="00A31E83">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Vanaf h</w:t>
      </w:r>
      <w:r w:rsidRPr="00A31E83">
        <w:rPr>
          <w:rFonts w:eastAsiaTheme="majorEastAsia" w:cs="Arial"/>
        </w:rPr>
        <w:t xml:space="preserve">et moment dat de gehuurde </w:t>
      </w:r>
      <w:r w:rsidR="00711B2C">
        <w:rPr>
          <w:rFonts w:eastAsiaTheme="majorEastAsia" w:cs="Arial"/>
        </w:rPr>
        <w:t>(steiger)</w:t>
      </w:r>
      <w:r w:rsidRPr="00A31E83">
        <w:rPr>
          <w:rFonts w:eastAsiaTheme="majorEastAsia" w:cs="Arial"/>
        </w:rPr>
        <w:t xml:space="preserve">materialen of een gedeelte daarvan vanuit het magazijn of op de afgesproken plaats van bestemming aan de Huurder zijn overgedragen, gaat het risico van diefstal, verlies </w:t>
      </w:r>
      <w:r w:rsidR="008162FF">
        <w:rPr>
          <w:rFonts w:eastAsiaTheme="majorEastAsia" w:cs="Arial"/>
        </w:rPr>
        <w:t xml:space="preserve">en </w:t>
      </w:r>
      <w:r w:rsidRPr="00A31E83">
        <w:rPr>
          <w:rFonts w:eastAsiaTheme="majorEastAsia" w:cs="Arial"/>
        </w:rPr>
        <w:t>schad</w:t>
      </w:r>
      <w:r w:rsidR="008162FF">
        <w:rPr>
          <w:rFonts w:eastAsiaTheme="majorEastAsia" w:cs="Arial"/>
        </w:rPr>
        <w:t xml:space="preserve">e aan of als gevolg van </w:t>
      </w:r>
      <w:r w:rsidR="00C4711D">
        <w:rPr>
          <w:rFonts w:eastAsiaTheme="majorEastAsia" w:cs="Arial"/>
        </w:rPr>
        <w:t>de gehuurde (st</w:t>
      </w:r>
      <w:r w:rsidR="0026368D">
        <w:rPr>
          <w:rFonts w:eastAsiaTheme="majorEastAsia" w:cs="Arial"/>
        </w:rPr>
        <w:t>ei</w:t>
      </w:r>
      <w:r w:rsidR="00C4711D">
        <w:rPr>
          <w:rFonts w:eastAsiaTheme="majorEastAsia" w:cs="Arial"/>
        </w:rPr>
        <w:t>ger)materialen</w:t>
      </w:r>
      <w:r w:rsidRPr="00A31E83">
        <w:rPr>
          <w:rFonts w:eastAsiaTheme="majorEastAsia" w:cs="Arial"/>
        </w:rPr>
        <w:t xml:space="preserve"> over op de Huurder</w:t>
      </w:r>
      <w:r w:rsidR="00B53E2D">
        <w:rPr>
          <w:rFonts w:eastAsiaTheme="majorEastAsia" w:cs="Arial"/>
        </w:rPr>
        <w:t xml:space="preserve"> totdat de </w:t>
      </w:r>
      <w:r w:rsidR="00A549BD">
        <w:rPr>
          <w:rFonts w:eastAsiaTheme="majorEastAsia" w:cs="Arial"/>
        </w:rPr>
        <w:t>(steiger)</w:t>
      </w:r>
      <w:r w:rsidR="00B53E2D">
        <w:rPr>
          <w:rFonts w:eastAsiaTheme="majorEastAsia" w:cs="Arial"/>
        </w:rPr>
        <w:t>m</w:t>
      </w:r>
      <w:r w:rsidR="00C958F0">
        <w:rPr>
          <w:rFonts w:eastAsiaTheme="majorEastAsia" w:cs="Arial"/>
        </w:rPr>
        <w:t>aterialen weer zijn ingeleverd of door de verhuurder zijn opgehaald</w:t>
      </w:r>
      <w:r w:rsidRPr="00A31E83">
        <w:rPr>
          <w:rFonts w:eastAsiaTheme="majorEastAsia" w:cs="Arial"/>
        </w:rPr>
        <w:t>.</w:t>
      </w:r>
      <w:r w:rsidR="00B47BD9">
        <w:rPr>
          <w:rFonts w:eastAsiaTheme="majorEastAsia" w:cs="Arial"/>
        </w:rPr>
        <w:t xml:space="preserve"> </w:t>
      </w:r>
      <w:r w:rsidR="00BD1CAA">
        <w:rPr>
          <w:rFonts w:eastAsiaTheme="majorEastAsia" w:cs="Arial"/>
        </w:rPr>
        <w:t xml:space="preserve">Huurder is verplicht tot vergoeding van schade een </w:t>
      </w:r>
      <w:r w:rsidR="00A057BF">
        <w:rPr>
          <w:rFonts w:eastAsiaTheme="majorEastAsia" w:cs="Arial"/>
        </w:rPr>
        <w:t>de gehuurde (steiger) materialen, tenzij dit normale gebruiksscha</w:t>
      </w:r>
      <w:r w:rsidR="002C1BC6">
        <w:rPr>
          <w:rFonts w:eastAsiaTheme="majorEastAsia" w:cs="Arial"/>
        </w:rPr>
        <w:t>de betreft.</w:t>
      </w:r>
    </w:p>
    <w:p w14:paraId="055B8284" w14:textId="7F833F40" w:rsidR="00EE0590" w:rsidRPr="00A31E83" w:rsidRDefault="00EE0590" w:rsidP="00A31E83">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Eventue</w:t>
      </w:r>
      <w:r w:rsidR="00CA448C">
        <w:rPr>
          <w:rFonts w:eastAsiaTheme="majorEastAsia" w:cs="Arial"/>
        </w:rPr>
        <w:t>el verlies, diefstal of schade van</w:t>
      </w:r>
      <w:r w:rsidR="00E3614E">
        <w:rPr>
          <w:rFonts w:eastAsiaTheme="majorEastAsia" w:cs="Arial"/>
        </w:rPr>
        <w:t xml:space="preserve">, </w:t>
      </w:r>
      <w:r w:rsidR="00CA448C">
        <w:rPr>
          <w:rFonts w:eastAsiaTheme="majorEastAsia" w:cs="Arial"/>
        </w:rPr>
        <w:t>aa</w:t>
      </w:r>
      <w:r w:rsidR="0083498B">
        <w:rPr>
          <w:rFonts w:eastAsiaTheme="majorEastAsia" w:cs="Arial"/>
        </w:rPr>
        <w:t xml:space="preserve">n </w:t>
      </w:r>
      <w:r w:rsidR="001C4910">
        <w:rPr>
          <w:rFonts w:eastAsiaTheme="majorEastAsia" w:cs="Arial"/>
        </w:rPr>
        <w:t xml:space="preserve">of als gevolg van </w:t>
      </w:r>
      <w:r w:rsidR="0083498B">
        <w:rPr>
          <w:rFonts w:eastAsiaTheme="majorEastAsia" w:cs="Arial"/>
        </w:rPr>
        <w:t xml:space="preserve">het gehuurde </w:t>
      </w:r>
      <w:r w:rsidR="00711B2C">
        <w:rPr>
          <w:rFonts w:eastAsiaTheme="majorEastAsia" w:cs="Arial"/>
        </w:rPr>
        <w:t>(steiger)</w:t>
      </w:r>
      <w:r w:rsidR="0083498B">
        <w:rPr>
          <w:rFonts w:eastAsiaTheme="majorEastAsia" w:cs="Arial"/>
        </w:rPr>
        <w:t>materiaal dient</w:t>
      </w:r>
      <w:r w:rsidR="0039664C">
        <w:rPr>
          <w:rFonts w:eastAsiaTheme="majorEastAsia" w:cs="Arial"/>
        </w:rPr>
        <w:t xml:space="preserve"> </w:t>
      </w:r>
      <w:r w:rsidR="001C4910">
        <w:rPr>
          <w:rFonts w:eastAsiaTheme="majorEastAsia" w:cs="Arial"/>
        </w:rPr>
        <w:t>terstond</w:t>
      </w:r>
      <w:r w:rsidR="000C2E2E">
        <w:rPr>
          <w:rFonts w:eastAsiaTheme="majorEastAsia" w:cs="Arial"/>
        </w:rPr>
        <w:t xml:space="preserve">, docht uiterlijk binnen </w:t>
      </w:r>
      <w:r w:rsidR="007A06A0">
        <w:rPr>
          <w:rFonts w:eastAsiaTheme="majorEastAsia" w:cs="Arial"/>
        </w:rPr>
        <w:t>twee (2) werkdagen</w:t>
      </w:r>
      <w:r w:rsidR="0063325B">
        <w:rPr>
          <w:rFonts w:eastAsiaTheme="majorEastAsia" w:cs="Arial"/>
        </w:rPr>
        <w:t xml:space="preserve"> na </w:t>
      </w:r>
      <w:r w:rsidR="00931D5B">
        <w:rPr>
          <w:rFonts w:eastAsiaTheme="majorEastAsia" w:cs="Arial"/>
        </w:rPr>
        <w:t>de ontdekking ervan</w:t>
      </w:r>
      <w:r w:rsidR="000C2E2E">
        <w:rPr>
          <w:rFonts w:eastAsiaTheme="majorEastAsia" w:cs="Arial"/>
        </w:rPr>
        <w:t>,</w:t>
      </w:r>
      <w:r w:rsidR="00931D5B">
        <w:rPr>
          <w:rFonts w:eastAsiaTheme="majorEastAsia" w:cs="Arial"/>
        </w:rPr>
        <w:t xml:space="preserve"> </w:t>
      </w:r>
      <w:r w:rsidR="00E3614E">
        <w:rPr>
          <w:rFonts w:eastAsiaTheme="majorEastAsia" w:cs="Arial"/>
        </w:rPr>
        <w:t xml:space="preserve">schriftelijk </w:t>
      </w:r>
      <w:r w:rsidR="0063325B">
        <w:rPr>
          <w:rFonts w:eastAsiaTheme="majorEastAsia" w:cs="Arial"/>
        </w:rPr>
        <w:t>te worden gemeld bij de Verhuurder</w:t>
      </w:r>
      <w:r w:rsidR="00931D5B">
        <w:rPr>
          <w:rFonts w:eastAsiaTheme="majorEastAsia" w:cs="Arial"/>
        </w:rPr>
        <w:t>.</w:t>
      </w:r>
    </w:p>
    <w:p w14:paraId="1663403D" w14:textId="631DB2C9" w:rsidR="00E44913" w:rsidRDefault="001B4908" w:rsidP="00573B40">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lastRenderedPageBreak/>
        <w:t xml:space="preserve">De Verhuurder is niet aansprakelijk </w:t>
      </w:r>
      <w:r w:rsidR="00026928">
        <w:rPr>
          <w:rFonts w:eastAsiaTheme="majorEastAsia" w:cs="Arial"/>
        </w:rPr>
        <w:t>voor schade</w:t>
      </w:r>
      <w:r w:rsidR="003F72E9">
        <w:rPr>
          <w:rFonts w:eastAsiaTheme="majorEastAsia" w:cs="Arial"/>
        </w:rPr>
        <w:t xml:space="preserve"> </w:t>
      </w:r>
      <w:r w:rsidR="00CE0433">
        <w:rPr>
          <w:rFonts w:eastAsiaTheme="majorEastAsia" w:cs="Arial"/>
        </w:rPr>
        <w:t>als gevolg van</w:t>
      </w:r>
      <w:r w:rsidR="006C22A7">
        <w:rPr>
          <w:rFonts w:eastAsiaTheme="majorEastAsia" w:cs="Arial"/>
        </w:rPr>
        <w:t xml:space="preserve"> het </w:t>
      </w:r>
      <w:r w:rsidR="00E35C0E">
        <w:rPr>
          <w:rFonts w:eastAsiaTheme="majorEastAsia" w:cs="Arial"/>
        </w:rPr>
        <w:t xml:space="preserve">onoordeelkundig gebruik van de gehuurde </w:t>
      </w:r>
      <w:r w:rsidR="00711B2C">
        <w:rPr>
          <w:rFonts w:eastAsiaTheme="majorEastAsia" w:cs="Arial"/>
        </w:rPr>
        <w:t>(steiger)</w:t>
      </w:r>
      <w:r w:rsidR="00E35C0E">
        <w:rPr>
          <w:rFonts w:eastAsiaTheme="majorEastAsia" w:cs="Arial"/>
        </w:rPr>
        <w:t>materialen</w:t>
      </w:r>
      <w:r w:rsidR="00BD171D">
        <w:rPr>
          <w:rFonts w:eastAsiaTheme="majorEastAsia" w:cs="Arial"/>
        </w:rPr>
        <w:t>,</w:t>
      </w:r>
      <w:r w:rsidR="00342261">
        <w:rPr>
          <w:rFonts w:eastAsiaTheme="majorEastAsia" w:cs="Arial"/>
        </w:rPr>
        <w:t xml:space="preserve"> waaronder mede begrepen het niet volgens de instructies van de Verhuurder opbouwen </w:t>
      </w:r>
      <w:r w:rsidR="00BB4257">
        <w:rPr>
          <w:rFonts w:eastAsiaTheme="majorEastAsia" w:cs="Arial"/>
        </w:rPr>
        <w:t xml:space="preserve">en zekeren </w:t>
      </w:r>
      <w:r w:rsidR="00FF2F30">
        <w:rPr>
          <w:rFonts w:eastAsiaTheme="majorEastAsia" w:cs="Arial"/>
        </w:rPr>
        <w:t>van steigermaterialen</w:t>
      </w:r>
      <w:r w:rsidR="00C9331C">
        <w:rPr>
          <w:rFonts w:eastAsiaTheme="majorEastAsia" w:cs="Arial"/>
        </w:rPr>
        <w:t>, tenzij de Verhuurder opzet</w:t>
      </w:r>
      <w:r w:rsidR="00DE5044">
        <w:rPr>
          <w:rFonts w:eastAsiaTheme="majorEastAsia" w:cs="Arial"/>
        </w:rPr>
        <w:t xml:space="preserve">, grove schuld </w:t>
      </w:r>
      <w:r w:rsidR="00C9331C">
        <w:rPr>
          <w:rFonts w:eastAsiaTheme="majorEastAsia" w:cs="Arial"/>
        </w:rPr>
        <w:t>of bewuste roekeloosheid kan worden verweten</w:t>
      </w:r>
      <w:r w:rsidR="000D3242">
        <w:rPr>
          <w:rFonts w:eastAsiaTheme="majorEastAsia" w:cs="Arial"/>
        </w:rPr>
        <w:t>.</w:t>
      </w:r>
    </w:p>
    <w:p w14:paraId="5605B131" w14:textId="4ACFA7D1" w:rsidR="002A1860" w:rsidRDefault="002037FE" w:rsidP="00573B40">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 xml:space="preserve">De </w:t>
      </w:r>
      <w:r w:rsidR="00BB4257">
        <w:rPr>
          <w:rFonts w:eastAsiaTheme="majorEastAsia" w:cs="Arial"/>
        </w:rPr>
        <w:t>V</w:t>
      </w:r>
      <w:r>
        <w:rPr>
          <w:rFonts w:eastAsiaTheme="majorEastAsia" w:cs="Arial"/>
        </w:rPr>
        <w:t xml:space="preserve">erhuurder is niet </w:t>
      </w:r>
      <w:r w:rsidR="00BB4257">
        <w:rPr>
          <w:rFonts w:eastAsiaTheme="majorEastAsia" w:cs="Arial"/>
        </w:rPr>
        <w:t xml:space="preserve">aansprakelijk </w:t>
      </w:r>
      <w:r w:rsidR="00914B7F">
        <w:rPr>
          <w:rFonts w:eastAsiaTheme="majorEastAsia" w:cs="Arial"/>
        </w:rPr>
        <w:t xml:space="preserve">voor </w:t>
      </w:r>
      <w:r w:rsidR="002A1860">
        <w:rPr>
          <w:rFonts w:eastAsiaTheme="majorEastAsia" w:cs="Arial"/>
        </w:rPr>
        <w:t>schade</w:t>
      </w:r>
      <w:r w:rsidR="00321DD7">
        <w:rPr>
          <w:rFonts w:eastAsiaTheme="majorEastAsia" w:cs="Arial"/>
        </w:rPr>
        <w:t xml:space="preserve"> </w:t>
      </w:r>
      <w:r w:rsidR="00DF1C38">
        <w:rPr>
          <w:rFonts w:eastAsiaTheme="majorEastAsia" w:cs="Arial"/>
        </w:rPr>
        <w:t xml:space="preserve">als gevolg van </w:t>
      </w:r>
      <w:r w:rsidR="00914B7F">
        <w:rPr>
          <w:rFonts w:eastAsiaTheme="majorEastAsia" w:cs="Arial"/>
        </w:rPr>
        <w:t xml:space="preserve">een door </w:t>
      </w:r>
      <w:r w:rsidR="00DF1C38">
        <w:rPr>
          <w:rFonts w:eastAsiaTheme="majorEastAsia" w:cs="Arial"/>
        </w:rPr>
        <w:t>de Verhuurder</w:t>
      </w:r>
      <w:r w:rsidR="00914B7F">
        <w:rPr>
          <w:rFonts w:eastAsiaTheme="majorEastAsia" w:cs="Arial"/>
        </w:rPr>
        <w:t xml:space="preserve"> opgebouwde steiger nadat de </w:t>
      </w:r>
      <w:r w:rsidR="009224F6">
        <w:rPr>
          <w:rFonts w:eastAsiaTheme="majorEastAsia" w:cs="Arial"/>
        </w:rPr>
        <w:t>Huurder de constructie heeft gewijzigd of de steiger</w:t>
      </w:r>
      <w:r w:rsidR="00BC408D">
        <w:rPr>
          <w:rFonts w:eastAsiaTheme="majorEastAsia" w:cs="Arial"/>
        </w:rPr>
        <w:t xml:space="preserve"> heeft verplaatst. </w:t>
      </w:r>
    </w:p>
    <w:p w14:paraId="6526751F" w14:textId="77777777" w:rsidR="007D0526" w:rsidRDefault="002A1860" w:rsidP="00573B40">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De Verhuurder is niet aansprakelijk</w:t>
      </w:r>
      <w:r w:rsidR="00366B27">
        <w:rPr>
          <w:rFonts w:eastAsiaTheme="majorEastAsia" w:cs="Arial"/>
        </w:rPr>
        <w:t xml:space="preserve"> voor schade door verzakking van</w:t>
      </w:r>
      <w:r w:rsidR="009D3073">
        <w:rPr>
          <w:rFonts w:eastAsiaTheme="majorEastAsia" w:cs="Arial"/>
        </w:rPr>
        <w:t xml:space="preserve"> een door de Verhuurder opgebouwde </w:t>
      </w:r>
      <w:r w:rsidR="00366B27">
        <w:rPr>
          <w:rFonts w:eastAsiaTheme="majorEastAsia" w:cs="Arial"/>
        </w:rPr>
        <w:t>steiger als gevolg van een</w:t>
      </w:r>
      <w:r w:rsidR="00993EE1">
        <w:rPr>
          <w:rFonts w:eastAsiaTheme="majorEastAsia" w:cs="Arial"/>
        </w:rPr>
        <w:t xml:space="preserve"> ondeugdelijke ondergrond, tenzij</w:t>
      </w:r>
      <w:r w:rsidR="009B5EE1">
        <w:rPr>
          <w:rFonts w:eastAsiaTheme="majorEastAsia" w:cs="Arial"/>
        </w:rPr>
        <w:t xml:space="preserve"> de Verhuurder opzet</w:t>
      </w:r>
      <w:r w:rsidR="00DE5044">
        <w:rPr>
          <w:rFonts w:eastAsiaTheme="majorEastAsia" w:cs="Arial"/>
        </w:rPr>
        <w:t xml:space="preserve">, grove schuld </w:t>
      </w:r>
      <w:r w:rsidR="009B5EE1">
        <w:rPr>
          <w:rFonts w:eastAsiaTheme="majorEastAsia" w:cs="Arial"/>
        </w:rPr>
        <w:t>of bewuste roekeloosheid kan worden verweten.</w:t>
      </w:r>
      <w:r>
        <w:rPr>
          <w:rFonts w:eastAsiaTheme="majorEastAsia" w:cs="Arial"/>
        </w:rPr>
        <w:t xml:space="preserve"> </w:t>
      </w:r>
    </w:p>
    <w:p w14:paraId="430463AF" w14:textId="453B04C1" w:rsidR="002037FE" w:rsidRDefault="00FB6D78" w:rsidP="00573B40">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 xml:space="preserve">De Verhuurder is niet aansprakelijk voor schade </w:t>
      </w:r>
      <w:r w:rsidR="00D15F1C">
        <w:rPr>
          <w:rFonts w:eastAsiaTheme="majorEastAsia" w:cs="Arial"/>
        </w:rPr>
        <w:t xml:space="preserve">als gevolg van verzuim </w:t>
      </w:r>
      <w:r w:rsidR="00DE3C6D">
        <w:rPr>
          <w:rFonts w:eastAsiaTheme="majorEastAsia" w:cs="Arial"/>
        </w:rPr>
        <w:t xml:space="preserve">door de Huurder </w:t>
      </w:r>
      <w:proofErr w:type="gramStart"/>
      <w:r w:rsidR="00DE3C6D">
        <w:rPr>
          <w:rFonts w:eastAsiaTheme="majorEastAsia" w:cs="Arial"/>
        </w:rPr>
        <w:t>inzake</w:t>
      </w:r>
      <w:proofErr w:type="gramEnd"/>
      <w:r w:rsidR="00DE3C6D">
        <w:rPr>
          <w:rFonts w:eastAsiaTheme="majorEastAsia" w:cs="Arial"/>
        </w:rPr>
        <w:t xml:space="preserve"> </w:t>
      </w:r>
      <w:r w:rsidR="00D15F1C">
        <w:rPr>
          <w:rFonts w:eastAsiaTheme="majorEastAsia" w:cs="Arial"/>
        </w:rPr>
        <w:t>artikel 7</w:t>
      </w:r>
      <w:r w:rsidR="00DE3C6D">
        <w:rPr>
          <w:rFonts w:eastAsiaTheme="majorEastAsia" w:cs="Arial"/>
        </w:rPr>
        <w:t>.6.</w:t>
      </w:r>
      <w:r w:rsidR="009224F6">
        <w:rPr>
          <w:rFonts w:eastAsiaTheme="majorEastAsia" w:cs="Arial"/>
        </w:rPr>
        <w:t xml:space="preserve"> </w:t>
      </w:r>
    </w:p>
    <w:p w14:paraId="223A3875" w14:textId="2FEF4C38" w:rsidR="00713888" w:rsidRDefault="00D92A5E" w:rsidP="00573B40">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 xml:space="preserve">Het is de Huurder niet toegestaan om zonder toestemming van de Verhuurder onderdelen </w:t>
      </w:r>
      <w:r w:rsidR="00726A21">
        <w:rPr>
          <w:rFonts w:eastAsiaTheme="majorEastAsia" w:cs="Arial"/>
        </w:rPr>
        <w:t xml:space="preserve">van de gehuurde </w:t>
      </w:r>
      <w:r w:rsidR="0032549B">
        <w:rPr>
          <w:rFonts w:eastAsiaTheme="majorEastAsia" w:cs="Arial"/>
        </w:rPr>
        <w:t>(</w:t>
      </w:r>
      <w:r w:rsidR="00EA6483">
        <w:rPr>
          <w:rFonts w:eastAsiaTheme="majorEastAsia" w:cs="Arial"/>
        </w:rPr>
        <w:t>steiger</w:t>
      </w:r>
      <w:r w:rsidR="0032549B">
        <w:rPr>
          <w:rFonts w:eastAsiaTheme="majorEastAsia" w:cs="Arial"/>
        </w:rPr>
        <w:t>)</w:t>
      </w:r>
      <w:r w:rsidR="00726A21">
        <w:rPr>
          <w:rFonts w:eastAsiaTheme="majorEastAsia" w:cs="Arial"/>
        </w:rPr>
        <w:t xml:space="preserve">materialen </w:t>
      </w:r>
      <w:r>
        <w:rPr>
          <w:rFonts w:eastAsiaTheme="majorEastAsia" w:cs="Arial"/>
        </w:rPr>
        <w:t>te repareren</w:t>
      </w:r>
      <w:r w:rsidR="0050650A">
        <w:rPr>
          <w:rFonts w:eastAsiaTheme="majorEastAsia" w:cs="Arial"/>
        </w:rPr>
        <w:t xml:space="preserve"> of te vervangen door </w:t>
      </w:r>
      <w:r w:rsidR="00065CD1">
        <w:rPr>
          <w:rFonts w:eastAsiaTheme="majorEastAsia" w:cs="Arial"/>
        </w:rPr>
        <w:t>niet door Verhuurder geleverde onderdelen.</w:t>
      </w:r>
      <w:r w:rsidR="009E1755">
        <w:rPr>
          <w:rFonts w:eastAsiaTheme="majorEastAsia" w:cs="Arial"/>
        </w:rPr>
        <w:t xml:space="preserve"> </w:t>
      </w:r>
      <w:proofErr w:type="gramStart"/>
      <w:r w:rsidR="00C30F16">
        <w:rPr>
          <w:rFonts w:eastAsiaTheme="majorEastAsia" w:cs="Arial"/>
        </w:rPr>
        <w:t>Indien</w:t>
      </w:r>
      <w:proofErr w:type="gramEnd"/>
      <w:r w:rsidR="00C30F16">
        <w:rPr>
          <w:rFonts w:eastAsiaTheme="majorEastAsia" w:cs="Arial"/>
        </w:rPr>
        <w:t xml:space="preserve"> dit toch zonder toestemming </w:t>
      </w:r>
      <w:r w:rsidR="002822DB">
        <w:rPr>
          <w:rFonts w:eastAsiaTheme="majorEastAsia" w:cs="Arial"/>
        </w:rPr>
        <w:t xml:space="preserve">van Verhuurder plaatsvindt, is </w:t>
      </w:r>
      <w:r w:rsidR="009E1755">
        <w:rPr>
          <w:rFonts w:eastAsiaTheme="majorEastAsia" w:cs="Arial"/>
        </w:rPr>
        <w:t xml:space="preserve">de </w:t>
      </w:r>
      <w:r w:rsidR="002822DB">
        <w:rPr>
          <w:rFonts w:eastAsiaTheme="majorEastAsia" w:cs="Arial"/>
        </w:rPr>
        <w:t xml:space="preserve">Verhuurder ontslagen van </w:t>
      </w:r>
      <w:r w:rsidR="0096554D">
        <w:rPr>
          <w:rFonts w:eastAsiaTheme="majorEastAsia" w:cs="Arial"/>
        </w:rPr>
        <w:t>al zijn verplichtingen en aansprakelijkheden</w:t>
      </w:r>
      <w:r w:rsidR="00815960">
        <w:rPr>
          <w:rFonts w:eastAsiaTheme="majorEastAsia" w:cs="Arial"/>
        </w:rPr>
        <w:t xml:space="preserve"> tegenover de Huurder.</w:t>
      </w:r>
      <w:r w:rsidR="0096554D">
        <w:rPr>
          <w:rFonts w:eastAsiaTheme="majorEastAsia" w:cs="Arial"/>
        </w:rPr>
        <w:t xml:space="preserve"> </w:t>
      </w:r>
    </w:p>
    <w:p w14:paraId="1A828133" w14:textId="3218BC05" w:rsidR="00B64400" w:rsidRDefault="00B64400" w:rsidP="00573B40">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De Verhuurder is niet aansprakelijk voor ankergaten</w:t>
      </w:r>
      <w:r w:rsidR="00DE7D1B">
        <w:rPr>
          <w:rFonts w:eastAsiaTheme="majorEastAsia" w:cs="Arial"/>
        </w:rPr>
        <w:t>,</w:t>
      </w:r>
      <w:r w:rsidR="00434BF1">
        <w:rPr>
          <w:rFonts w:eastAsiaTheme="majorEastAsia" w:cs="Arial"/>
        </w:rPr>
        <w:t xml:space="preserve"> ten behoeve van het zekeren van de </w:t>
      </w:r>
      <w:r w:rsidR="00DE7D1B">
        <w:rPr>
          <w:rFonts w:eastAsiaTheme="majorEastAsia" w:cs="Arial"/>
        </w:rPr>
        <w:t>steiger,</w:t>
      </w:r>
      <w:r>
        <w:rPr>
          <w:rFonts w:eastAsiaTheme="majorEastAsia" w:cs="Arial"/>
        </w:rPr>
        <w:t xml:space="preserve"> in bouwwerk</w:t>
      </w:r>
      <w:r w:rsidR="00434BF1">
        <w:rPr>
          <w:rFonts w:eastAsiaTheme="majorEastAsia" w:cs="Arial"/>
        </w:rPr>
        <w:t>en.</w:t>
      </w:r>
    </w:p>
    <w:p w14:paraId="4D550B72" w14:textId="47B18B57" w:rsidR="00A64ABA" w:rsidRDefault="00CD6C1E" w:rsidP="00192284">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De Verhuurder is niet aansprakelijk</w:t>
      </w:r>
      <w:r w:rsidR="00A81FE0">
        <w:rPr>
          <w:rFonts w:eastAsiaTheme="majorEastAsia" w:cs="Arial"/>
        </w:rPr>
        <w:t xml:space="preserve"> voor vermogens- en letselschade aan personen en </w:t>
      </w:r>
      <w:r w:rsidR="0054640A">
        <w:rPr>
          <w:rFonts w:eastAsiaTheme="majorEastAsia" w:cs="Arial"/>
        </w:rPr>
        <w:t>zaken van de Huurder</w:t>
      </w:r>
      <w:r w:rsidR="007B1E27">
        <w:rPr>
          <w:rFonts w:eastAsiaTheme="majorEastAsia" w:cs="Arial"/>
        </w:rPr>
        <w:t xml:space="preserve"> door een gebrek va</w:t>
      </w:r>
      <w:r w:rsidR="007C06A3">
        <w:rPr>
          <w:rFonts w:eastAsiaTheme="majorEastAsia" w:cs="Arial"/>
        </w:rPr>
        <w:t xml:space="preserve">n de gehuurde </w:t>
      </w:r>
      <w:r w:rsidR="001C0891">
        <w:rPr>
          <w:rFonts w:eastAsiaTheme="majorEastAsia" w:cs="Arial"/>
        </w:rPr>
        <w:t>(steiger)</w:t>
      </w:r>
      <w:r w:rsidR="007C06A3">
        <w:rPr>
          <w:rFonts w:eastAsiaTheme="majorEastAsia" w:cs="Arial"/>
        </w:rPr>
        <w:t xml:space="preserve">materialen, tenzij </w:t>
      </w:r>
      <w:r w:rsidR="004037EB">
        <w:rPr>
          <w:rFonts w:eastAsiaTheme="majorEastAsia" w:cs="Arial"/>
        </w:rPr>
        <w:t>de Verhuurder opzet, grove schuld of bewuste roekeloosheid kan worden verweten.</w:t>
      </w:r>
    </w:p>
    <w:p w14:paraId="544EA499" w14:textId="1817F408" w:rsidR="000E422E" w:rsidRDefault="000E422E" w:rsidP="00192284">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 xml:space="preserve">De Verhuurder is niet aansprakelijk voor </w:t>
      </w:r>
      <w:r w:rsidR="004F3EA9">
        <w:rPr>
          <w:rFonts w:eastAsiaTheme="majorEastAsia" w:cs="Arial"/>
        </w:rPr>
        <w:t xml:space="preserve">schade aan derden door of in verband met </w:t>
      </w:r>
      <w:r w:rsidR="00EE11B7">
        <w:rPr>
          <w:rFonts w:eastAsiaTheme="majorEastAsia" w:cs="Arial"/>
        </w:rPr>
        <w:t xml:space="preserve">de </w:t>
      </w:r>
      <w:r w:rsidR="008A5132">
        <w:rPr>
          <w:rFonts w:eastAsiaTheme="majorEastAsia" w:cs="Arial"/>
        </w:rPr>
        <w:t>gehuurde</w:t>
      </w:r>
      <w:r w:rsidR="00EE11B7">
        <w:rPr>
          <w:rFonts w:eastAsiaTheme="majorEastAsia" w:cs="Arial"/>
        </w:rPr>
        <w:t xml:space="preserve"> </w:t>
      </w:r>
      <w:r w:rsidR="001C0891">
        <w:rPr>
          <w:rFonts w:eastAsiaTheme="majorEastAsia" w:cs="Arial"/>
        </w:rPr>
        <w:t>(</w:t>
      </w:r>
      <w:r w:rsidR="00EE11B7">
        <w:rPr>
          <w:rFonts w:eastAsiaTheme="majorEastAsia" w:cs="Arial"/>
        </w:rPr>
        <w:t>steiger</w:t>
      </w:r>
      <w:r w:rsidR="001C0891">
        <w:rPr>
          <w:rFonts w:eastAsiaTheme="majorEastAsia" w:cs="Arial"/>
        </w:rPr>
        <w:t>)</w:t>
      </w:r>
      <w:r w:rsidR="00EE11B7">
        <w:rPr>
          <w:rFonts w:eastAsiaTheme="majorEastAsia" w:cs="Arial"/>
        </w:rPr>
        <w:t>materialen</w:t>
      </w:r>
      <w:r w:rsidR="00EA6483">
        <w:rPr>
          <w:rFonts w:eastAsiaTheme="majorEastAsia" w:cs="Arial"/>
        </w:rPr>
        <w:t>.</w:t>
      </w:r>
    </w:p>
    <w:p w14:paraId="3002CBA8" w14:textId="3D334422" w:rsidR="00E559A9" w:rsidRPr="00F93549" w:rsidRDefault="00253FCA" w:rsidP="00F93549">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rPr>
      </w:pPr>
      <w:r>
        <w:rPr>
          <w:rFonts w:eastAsiaTheme="majorEastAsia" w:cs="Arial"/>
        </w:rPr>
        <w:t>De Verhuurder is niet aansprakelijk voor in</w:t>
      </w:r>
      <w:r w:rsidR="00E01EEE">
        <w:rPr>
          <w:rFonts w:eastAsiaTheme="majorEastAsia" w:cs="Arial"/>
        </w:rPr>
        <w:t>komens</w:t>
      </w:r>
      <w:r w:rsidR="00747799">
        <w:rPr>
          <w:rFonts w:eastAsiaTheme="majorEastAsia" w:cs="Arial"/>
        </w:rPr>
        <w:t>-</w:t>
      </w:r>
      <w:r w:rsidR="00E01EEE">
        <w:rPr>
          <w:rFonts w:eastAsiaTheme="majorEastAsia" w:cs="Arial"/>
        </w:rPr>
        <w:t xml:space="preserve"> </w:t>
      </w:r>
      <w:r w:rsidR="00747799">
        <w:rPr>
          <w:rFonts w:eastAsiaTheme="majorEastAsia" w:cs="Arial"/>
        </w:rPr>
        <w:t>en andere gevolgschade.</w:t>
      </w:r>
    </w:p>
    <w:p w14:paraId="764BC86A" w14:textId="0185894D" w:rsidR="00E559A9" w:rsidRPr="00FF2098" w:rsidRDefault="009C0E0D" w:rsidP="00E559A9">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 xml:space="preserve">Tenzij anders wordt overeengekomen, wordt </w:t>
      </w:r>
      <w:r w:rsidR="005A1EDE">
        <w:rPr>
          <w:rFonts w:eastAsiaTheme="majorEastAsia" w:cs="Arial"/>
        </w:rPr>
        <w:t xml:space="preserve">een vordering tot schadevergoeding </w:t>
      </w:r>
      <w:r w:rsidR="00FF1767">
        <w:rPr>
          <w:rFonts w:eastAsiaTheme="majorEastAsia" w:cs="Arial"/>
        </w:rPr>
        <w:t>door de Verhuurder te</w:t>
      </w:r>
      <w:r w:rsidR="007C6A4F">
        <w:rPr>
          <w:rFonts w:eastAsiaTheme="majorEastAsia" w:cs="Arial"/>
        </w:rPr>
        <w:t xml:space="preserve">r afhandeling voorgelegd aan </w:t>
      </w:r>
      <w:r w:rsidR="00646BAA">
        <w:rPr>
          <w:rFonts w:eastAsiaTheme="majorEastAsia" w:cs="Arial"/>
        </w:rPr>
        <w:t>diens verzeker</w:t>
      </w:r>
      <w:r w:rsidR="00A55ADC">
        <w:rPr>
          <w:rFonts w:eastAsiaTheme="majorEastAsia" w:cs="Arial"/>
        </w:rPr>
        <w:t>aar.</w:t>
      </w:r>
    </w:p>
    <w:p w14:paraId="671A0BA4" w14:textId="58A9C3CD" w:rsidR="00A64ABA" w:rsidRPr="00065E65" w:rsidRDefault="00FF2098" w:rsidP="00D71662">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Een aan de Verhuurder toewijsbare schadevergoeding bedraagt niet meer dan de door de verzekeraar</w:t>
      </w:r>
      <w:r w:rsidR="00034779">
        <w:rPr>
          <w:rFonts w:eastAsiaTheme="majorEastAsia" w:cs="Arial"/>
        </w:rPr>
        <w:t>, op grond van de polis,</w:t>
      </w:r>
      <w:r>
        <w:rPr>
          <w:rFonts w:eastAsiaTheme="majorEastAsia" w:cs="Arial"/>
        </w:rPr>
        <w:t xml:space="preserve"> uit te keren schadevergo</w:t>
      </w:r>
      <w:r w:rsidR="00DC6CDE">
        <w:rPr>
          <w:rFonts w:eastAsiaTheme="majorEastAsia" w:cs="Arial"/>
        </w:rPr>
        <w:t>eding.</w:t>
      </w:r>
    </w:p>
    <w:p w14:paraId="59ED84D1" w14:textId="0E255B81" w:rsidR="00065E65" w:rsidRPr="00D71662" w:rsidRDefault="00065E65" w:rsidP="00D71662">
      <w:pPr>
        <w:widowControl w:val="0"/>
        <w:numPr>
          <w:ilvl w:val="1"/>
          <w:numId w:val="5"/>
        </w:numPr>
        <w:tabs>
          <w:tab w:val="left" w:pos="851"/>
        </w:tabs>
        <w:autoSpaceDE w:val="0"/>
        <w:autoSpaceDN w:val="0"/>
        <w:spacing w:after="0" w:line="276" w:lineRule="auto"/>
        <w:ind w:left="851" w:hanging="567"/>
        <w:jc w:val="both"/>
        <w:outlineLvl w:val="0"/>
        <w:rPr>
          <w:rFonts w:eastAsiaTheme="majorEastAsia" w:cs="Arial"/>
          <w:sz w:val="20"/>
          <w:szCs w:val="20"/>
        </w:rPr>
      </w:pPr>
      <w:r>
        <w:rPr>
          <w:rFonts w:eastAsiaTheme="majorEastAsia" w:cs="Arial"/>
        </w:rPr>
        <w:t>Onder schade wordt niet verstaan, normale gebruik</w:t>
      </w:r>
      <w:r w:rsidR="00D725B7">
        <w:rPr>
          <w:rFonts w:eastAsiaTheme="majorEastAsia" w:cs="Arial"/>
        </w:rPr>
        <w:t>s</w:t>
      </w:r>
      <w:r w:rsidR="00B03819">
        <w:rPr>
          <w:rFonts w:eastAsiaTheme="majorEastAsia" w:cs="Arial"/>
        </w:rPr>
        <w:t>slijtage.</w:t>
      </w:r>
    </w:p>
    <w:p w14:paraId="3D4BD01F" w14:textId="7253C758" w:rsidR="00812E21" w:rsidRPr="00D71662" w:rsidRDefault="00812E21" w:rsidP="00D71662">
      <w:pPr>
        <w:pStyle w:val="Kop1"/>
        <w:numPr>
          <w:ilvl w:val="0"/>
          <w:numId w:val="5"/>
        </w:numPr>
        <w:rPr>
          <w:rFonts w:eastAsia="Times New Roman"/>
          <w:lang w:eastAsia="nl-NL"/>
        </w:rPr>
      </w:pPr>
      <w:r>
        <w:rPr>
          <w:rFonts w:eastAsia="Times New Roman"/>
          <w:lang w:eastAsia="nl-NL"/>
        </w:rPr>
        <w:t>Verplic</w:t>
      </w:r>
      <w:r w:rsidR="00D71662">
        <w:rPr>
          <w:rFonts w:eastAsia="Times New Roman"/>
          <w:lang w:eastAsia="nl-NL"/>
        </w:rPr>
        <w:t>h</w:t>
      </w:r>
      <w:r>
        <w:rPr>
          <w:rFonts w:eastAsia="Times New Roman"/>
          <w:lang w:eastAsia="nl-NL"/>
        </w:rPr>
        <w:t>tingen Huurder</w:t>
      </w:r>
    </w:p>
    <w:p w14:paraId="408EADB4" w14:textId="08C88DA4" w:rsidR="00A85A7A" w:rsidRPr="00C33737" w:rsidRDefault="00D71662" w:rsidP="002A3B12">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sidRPr="000D192E">
        <w:rPr>
          <w:rFonts w:eastAsiaTheme="majorEastAsia" w:cs="Arial"/>
        </w:rPr>
        <w:t>De Huurder</w:t>
      </w:r>
      <w:r w:rsidR="008828AA" w:rsidRPr="000D192E">
        <w:rPr>
          <w:rFonts w:eastAsiaTheme="majorEastAsia" w:cs="Arial"/>
        </w:rPr>
        <w:t xml:space="preserve"> is </w:t>
      </w:r>
      <w:r w:rsidR="008828AA" w:rsidRPr="000D192E">
        <w:rPr>
          <w:rFonts w:eastAsia="Times New Roman" w:cs="Arial"/>
          <w:color w:val="333333"/>
          <w:kern w:val="0"/>
          <w:lang w:eastAsia="nl-NL"/>
          <w14:ligatures w14:val="none"/>
        </w:rPr>
        <w:t>verplicht goede zorg te dragen voor he</w:t>
      </w:r>
      <w:r w:rsidR="00EB0B25" w:rsidRPr="000D192E">
        <w:rPr>
          <w:rFonts w:eastAsia="Times New Roman" w:cs="Arial"/>
          <w:color w:val="333333"/>
          <w:kern w:val="0"/>
          <w:lang w:eastAsia="nl-NL"/>
          <w14:ligatures w14:val="none"/>
        </w:rPr>
        <w:t>t gehuurde</w:t>
      </w:r>
      <w:r w:rsidR="008828AA" w:rsidRPr="000D192E">
        <w:rPr>
          <w:rFonts w:eastAsia="Times New Roman" w:cs="Arial"/>
          <w:color w:val="333333"/>
          <w:kern w:val="0"/>
          <w:lang w:eastAsia="nl-NL"/>
          <w14:ligatures w14:val="none"/>
        </w:rPr>
        <w:t xml:space="preserve"> en het materiaal tegen</w:t>
      </w:r>
      <w:r w:rsidR="006977DE">
        <w:rPr>
          <w:rFonts w:eastAsia="Times New Roman" w:cs="Arial"/>
          <w:color w:val="333333"/>
          <w:kern w:val="0"/>
          <w:lang w:eastAsia="nl-NL"/>
          <w14:ligatures w14:val="none"/>
        </w:rPr>
        <w:t xml:space="preserve"> schade, diefstal of vermissing te verzekeren, dan wel </w:t>
      </w:r>
      <w:r w:rsidR="00C33737">
        <w:rPr>
          <w:rFonts w:eastAsia="Times New Roman" w:cs="Arial"/>
          <w:color w:val="333333"/>
          <w:kern w:val="0"/>
          <w:lang w:eastAsia="nl-NL"/>
          <w14:ligatures w14:val="none"/>
        </w:rPr>
        <w:t xml:space="preserve">hier </w:t>
      </w:r>
      <w:r w:rsidR="006977DE">
        <w:rPr>
          <w:rFonts w:eastAsia="Times New Roman" w:cs="Arial"/>
          <w:color w:val="333333"/>
          <w:kern w:val="0"/>
          <w:lang w:eastAsia="nl-NL"/>
          <w14:ligatures w14:val="none"/>
        </w:rPr>
        <w:t xml:space="preserve">zelf borg </w:t>
      </w:r>
      <w:r w:rsidR="00C33737">
        <w:rPr>
          <w:rFonts w:eastAsia="Times New Roman" w:cs="Arial"/>
          <w:color w:val="333333"/>
          <w:kern w:val="0"/>
          <w:lang w:eastAsia="nl-NL"/>
          <w14:ligatures w14:val="none"/>
        </w:rPr>
        <w:t xml:space="preserve">voor </w:t>
      </w:r>
      <w:r w:rsidR="006977DE">
        <w:rPr>
          <w:rFonts w:eastAsia="Times New Roman" w:cs="Arial"/>
          <w:color w:val="333333"/>
          <w:kern w:val="0"/>
          <w:lang w:eastAsia="nl-NL"/>
          <w14:ligatures w14:val="none"/>
        </w:rPr>
        <w:t>te staan</w:t>
      </w:r>
      <w:r w:rsidR="00C33737">
        <w:rPr>
          <w:rFonts w:eastAsia="Times New Roman" w:cs="Arial"/>
          <w:color w:val="333333"/>
          <w:kern w:val="0"/>
          <w:lang w:eastAsia="nl-NL"/>
          <w14:ligatures w14:val="none"/>
        </w:rPr>
        <w:t>.</w:t>
      </w:r>
    </w:p>
    <w:p w14:paraId="2820D15B" w14:textId="25E16162" w:rsidR="00C33737" w:rsidRPr="002F4BB4" w:rsidRDefault="00B35E92" w:rsidP="002A3B12">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Pr>
          <w:rFonts w:eastAsiaTheme="majorEastAsia" w:cs="Arial"/>
        </w:rPr>
        <w:t xml:space="preserve">Het is de Huurder niet toegestaan het (steiger)materiaal onder te verhuren, </w:t>
      </w:r>
      <w:r w:rsidR="00E24D3C">
        <w:rPr>
          <w:rFonts w:eastAsiaTheme="majorEastAsia" w:cs="Arial"/>
        </w:rPr>
        <w:t xml:space="preserve">uit te lenen, </w:t>
      </w:r>
      <w:r>
        <w:rPr>
          <w:rFonts w:eastAsiaTheme="majorEastAsia" w:cs="Arial"/>
        </w:rPr>
        <w:t>te ver</w:t>
      </w:r>
      <w:r w:rsidR="00254618">
        <w:rPr>
          <w:rFonts w:eastAsiaTheme="majorEastAsia" w:cs="Arial"/>
        </w:rPr>
        <w:t>kopen, te ver</w:t>
      </w:r>
      <w:r>
        <w:rPr>
          <w:rFonts w:eastAsiaTheme="majorEastAsia" w:cs="Arial"/>
        </w:rPr>
        <w:t>panden</w:t>
      </w:r>
      <w:r w:rsidR="005A4B12">
        <w:rPr>
          <w:rFonts w:eastAsiaTheme="majorEastAsia" w:cs="Arial"/>
        </w:rPr>
        <w:t>, te bezwaren of op andere wijze af te staan</w:t>
      </w:r>
      <w:r w:rsidR="00764677">
        <w:rPr>
          <w:rFonts w:eastAsiaTheme="majorEastAsia" w:cs="Arial"/>
        </w:rPr>
        <w:t xml:space="preserve"> of door derden te laten gebruiken</w:t>
      </w:r>
      <w:r w:rsidR="005A4B12">
        <w:rPr>
          <w:rFonts w:eastAsiaTheme="majorEastAsia" w:cs="Arial"/>
        </w:rPr>
        <w:t>.</w:t>
      </w:r>
    </w:p>
    <w:p w14:paraId="58CD9F69" w14:textId="12179B2F" w:rsidR="002F4BB4" w:rsidRDefault="00EF4F01" w:rsidP="002A3B12">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Pr>
          <w:rFonts w:eastAsia="Times New Roman"/>
          <w:lang w:eastAsia="nl-NL"/>
        </w:rPr>
        <w:t>Gedurende de huurperiode is de Verhuurder verplicht alle</w:t>
      </w:r>
      <w:r w:rsidR="00E14742">
        <w:rPr>
          <w:rFonts w:eastAsia="Times New Roman"/>
          <w:lang w:eastAsia="nl-NL"/>
        </w:rPr>
        <w:t xml:space="preserve"> ter zake</w:t>
      </w:r>
      <w:r>
        <w:rPr>
          <w:rFonts w:eastAsia="Times New Roman"/>
          <w:lang w:eastAsia="nl-NL"/>
        </w:rPr>
        <w:t xml:space="preserve"> geldende veiligheids</w:t>
      </w:r>
      <w:r w:rsidR="00E408C7">
        <w:rPr>
          <w:rFonts w:eastAsia="Times New Roman"/>
          <w:lang w:eastAsia="nl-NL"/>
        </w:rPr>
        <w:t>voorschriften e</w:t>
      </w:r>
      <w:r w:rsidR="00EC1037">
        <w:rPr>
          <w:rFonts w:eastAsia="Times New Roman"/>
          <w:lang w:eastAsia="nl-NL"/>
        </w:rPr>
        <w:t>n andere</w:t>
      </w:r>
      <w:r w:rsidR="00777308">
        <w:rPr>
          <w:rFonts w:eastAsia="Times New Roman"/>
          <w:lang w:eastAsia="nl-NL"/>
        </w:rPr>
        <w:t xml:space="preserve"> van</w:t>
      </w:r>
      <w:r w:rsidR="00EC1037">
        <w:rPr>
          <w:rFonts w:eastAsia="Times New Roman"/>
          <w:lang w:eastAsia="nl-NL"/>
        </w:rPr>
        <w:t xml:space="preserve"> </w:t>
      </w:r>
      <w:r w:rsidR="00E408C7">
        <w:rPr>
          <w:rFonts w:eastAsia="Times New Roman"/>
          <w:lang w:eastAsia="nl-NL"/>
        </w:rPr>
        <w:t xml:space="preserve">overheidswege opgelegde </w:t>
      </w:r>
      <w:r>
        <w:rPr>
          <w:rFonts w:eastAsia="Times New Roman"/>
          <w:lang w:eastAsia="nl-NL"/>
        </w:rPr>
        <w:t>v</w:t>
      </w:r>
      <w:r w:rsidR="00E408C7">
        <w:rPr>
          <w:rFonts w:eastAsia="Times New Roman"/>
          <w:lang w:eastAsia="nl-NL"/>
        </w:rPr>
        <w:t>erplichtingen</w:t>
      </w:r>
      <w:r>
        <w:rPr>
          <w:rFonts w:eastAsia="Times New Roman"/>
          <w:lang w:eastAsia="nl-NL"/>
        </w:rPr>
        <w:t xml:space="preserve"> op te volgen</w:t>
      </w:r>
      <w:r w:rsidR="00E408C7">
        <w:rPr>
          <w:rFonts w:eastAsia="Times New Roman"/>
          <w:lang w:eastAsia="nl-NL"/>
        </w:rPr>
        <w:t>.</w:t>
      </w:r>
      <w:r w:rsidR="009D6E2C">
        <w:rPr>
          <w:rFonts w:eastAsia="Times New Roman"/>
          <w:lang w:eastAsia="nl-NL"/>
        </w:rPr>
        <w:t xml:space="preserve"> De Verhuurder is niet aansprakelijk voor het niet opvolgen van </w:t>
      </w:r>
      <w:r w:rsidR="00777308">
        <w:rPr>
          <w:rFonts w:eastAsia="Times New Roman"/>
          <w:lang w:eastAsia="nl-NL"/>
        </w:rPr>
        <w:t>deze voorschriften.</w:t>
      </w:r>
    </w:p>
    <w:p w14:paraId="17467755" w14:textId="22B62CFD" w:rsidR="003E5125" w:rsidRDefault="003E5125" w:rsidP="005B7AFC">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Pr>
          <w:rFonts w:eastAsia="Times New Roman"/>
          <w:lang w:eastAsia="nl-NL"/>
        </w:rPr>
        <w:t xml:space="preserve">De Huurder </w:t>
      </w:r>
      <w:r w:rsidR="000E39CD">
        <w:rPr>
          <w:rFonts w:eastAsia="Times New Roman"/>
          <w:lang w:eastAsia="nl-NL"/>
        </w:rPr>
        <w:t xml:space="preserve">zorgt voor eigen </w:t>
      </w:r>
      <w:r w:rsidR="001868DE">
        <w:rPr>
          <w:rFonts w:eastAsia="Times New Roman"/>
          <w:lang w:eastAsia="nl-NL"/>
        </w:rPr>
        <w:t>rekening</w:t>
      </w:r>
      <w:r w:rsidR="000E39CD">
        <w:rPr>
          <w:rFonts w:eastAsia="Times New Roman"/>
          <w:lang w:eastAsia="nl-NL"/>
        </w:rPr>
        <w:t xml:space="preserve"> en risico</w:t>
      </w:r>
      <w:r w:rsidR="001868DE">
        <w:rPr>
          <w:rFonts w:eastAsia="Times New Roman"/>
          <w:lang w:eastAsia="nl-NL"/>
        </w:rPr>
        <w:t>:</w:t>
      </w:r>
    </w:p>
    <w:p w14:paraId="15D97BA3" w14:textId="0D4C1326" w:rsidR="005A1737" w:rsidRDefault="00DC5E65" w:rsidP="003E4BB7">
      <w:pPr>
        <w:pStyle w:val="Lijstalinea"/>
        <w:widowControl w:val="0"/>
        <w:numPr>
          <w:ilvl w:val="2"/>
          <w:numId w:val="5"/>
        </w:numPr>
        <w:tabs>
          <w:tab w:val="left" w:pos="851"/>
        </w:tabs>
        <w:autoSpaceDE w:val="0"/>
        <w:autoSpaceDN w:val="0"/>
        <w:spacing w:after="0" w:line="276" w:lineRule="auto"/>
        <w:jc w:val="both"/>
        <w:outlineLvl w:val="0"/>
        <w:rPr>
          <w:rFonts w:eastAsia="Times New Roman"/>
          <w:lang w:eastAsia="nl-NL"/>
        </w:rPr>
      </w:pPr>
      <w:proofErr w:type="gramStart"/>
      <w:r>
        <w:rPr>
          <w:rFonts w:eastAsia="Times New Roman"/>
          <w:lang w:eastAsia="nl-NL"/>
        </w:rPr>
        <w:t>d</w:t>
      </w:r>
      <w:r w:rsidR="005A1737">
        <w:rPr>
          <w:rFonts w:eastAsia="Times New Roman"/>
          <w:lang w:eastAsia="nl-NL"/>
        </w:rPr>
        <w:t>at</w:t>
      </w:r>
      <w:proofErr w:type="gramEnd"/>
      <w:r w:rsidR="005A1737">
        <w:rPr>
          <w:rFonts w:eastAsia="Times New Roman"/>
          <w:lang w:eastAsia="nl-NL"/>
        </w:rPr>
        <w:t xml:space="preserve"> </w:t>
      </w:r>
      <w:r w:rsidR="000A03BD" w:rsidRPr="004F2296">
        <w:rPr>
          <w:rFonts w:eastAsia="Times New Roman"/>
          <w:lang w:eastAsia="nl-NL"/>
        </w:rPr>
        <w:t xml:space="preserve">de constructie of het gebouw waarin, waaraan, waarop of waartoe </w:t>
      </w:r>
      <w:r w:rsidR="00017A54" w:rsidRPr="004F2296">
        <w:rPr>
          <w:rFonts w:eastAsia="Times New Roman"/>
          <w:lang w:eastAsia="nl-NL"/>
        </w:rPr>
        <w:t>de (steiger)materialen worden gemonteerd</w:t>
      </w:r>
      <w:r w:rsidR="004F2296" w:rsidRPr="004F2296">
        <w:rPr>
          <w:rFonts w:eastAsia="Times New Roman"/>
          <w:lang w:eastAsia="nl-NL"/>
        </w:rPr>
        <w:t>, daarvoor geschikt is;</w:t>
      </w:r>
      <w:bookmarkStart w:id="1" w:name="_Hlk191903918"/>
    </w:p>
    <w:p w14:paraId="42C61229" w14:textId="7CC2D276" w:rsidR="003E4BB7" w:rsidRPr="003E4BB7" w:rsidRDefault="00DC5E65" w:rsidP="003E4BB7">
      <w:pPr>
        <w:pStyle w:val="Lijstalinea"/>
        <w:widowControl w:val="0"/>
        <w:numPr>
          <w:ilvl w:val="2"/>
          <w:numId w:val="5"/>
        </w:numPr>
        <w:tabs>
          <w:tab w:val="left" w:pos="851"/>
        </w:tabs>
        <w:autoSpaceDE w:val="0"/>
        <w:autoSpaceDN w:val="0"/>
        <w:spacing w:after="0" w:line="276" w:lineRule="auto"/>
        <w:jc w:val="both"/>
        <w:outlineLvl w:val="0"/>
        <w:rPr>
          <w:rFonts w:eastAsia="Times New Roman"/>
          <w:lang w:eastAsia="nl-NL"/>
        </w:rPr>
      </w:pPr>
      <w:proofErr w:type="gramStart"/>
      <w:r>
        <w:rPr>
          <w:rFonts w:eastAsiaTheme="majorEastAsia" w:cs="Arial"/>
        </w:rPr>
        <w:t>voor</w:t>
      </w:r>
      <w:proofErr w:type="gramEnd"/>
      <w:r>
        <w:rPr>
          <w:rFonts w:eastAsiaTheme="majorEastAsia" w:cs="Arial"/>
        </w:rPr>
        <w:t xml:space="preserve"> het</w:t>
      </w:r>
      <w:r w:rsidR="003E4BB7" w:rsidRPr="003E4BB7">
        <w:rPr>
          <w:rFonts w:eastAsiaTheme="majorEastAsia" w:cs="Arial"/>
        </w:rPr>
        <w:t xml:space="preserve"> aanvragen van vergunningen voor het</w:t>
      </w:r>
      <w:r>
        <w:rPr>
          <w:rFonts w:eastAsiaTheme="majorEastAsia" w:cs="Arial"/>
        </w:rPr>
        <w:t xml:space="preserve"> eventueel</w:t>
      </w:r>
      <w:r w:rsidR="003E4BB7" w:rsidRPr="003E4BB7">
        <w:rPr>
          <w:rFonts w:eastAsiaTheme="majorEastAsia" w:cs="Arial"/>
        </w:rPr>
        <w:t xml:space="preserve"> plaatsen van een </w:t>
      </w:r>
      <w:r w:rsidR="003E4BB7" w:rsidRPr="003E4BB7">
        <w:rPr>
          <w:rFonts w:eastAsiaTheme="majorEastAsia" w:cs="Arial"/>
        </w:rPr>
        <w:lastRenderedPageBreak/>
        <w:t>steiger in de openbare ruimte en het toepassen van veiligheidsvoorschriften hieromtrent</w:t>
      </w:r>
      <w:r w:rsidR="00E028CE">
        <w:rPr>
          <w:rFonts w:eastAsiaTheme="majorEastAsia" w:cs="Arial"/>
        </w:rPr>
        <w:t>;</w:t>
      </w:r>
    </w:p>
    <w:p w14:paraId="77D690BF" w14:textId="617FCBAD" w:rsidR="004F2296" w:rsidRDefault="00AA1237" w:rsidP="004F2296">
      <w:pPr>
        <w:pStyle w:val="Lijstalinea"/>
        <w:widowControl w:val="0"/>
        <w:numPr>
          <w:ilvl w:val="2"/>
          <w:numId w:val="5"/>
        </w:numPr>
        <w:tabs>
          <w:tab w:val="left" w:pos="851"/>
        </w:tabs>
        <w:autoSpaceDE w:val="0"/>
        <w:autoSpaceDN w:val="0"/>
        <w:spacing w:after="0" w:line="276" w:lineRule="auto"/>
        <w:jc w:val="both"/>
        <w:outlineLvl w:val="0"/>
        <w:rPr>
          <w:rFonts w:eastAsia="Times New Roman"/>
          <w:lang w:eastAsia="nl-NL"/>
        </w:rPr>
      </w:pPr>
      <w:proofErr w:type="gramStart"/>
      <w:r>
        <w:rPr>
          <w:rFonts w:eastAsia="Times New Roman"/>
          <w:lang w:eastAsia="nl-NL"/>
        </w:rPr>
        <w:t>voor</w:t>
      </w:r>
      <w:proofErr w:type="gramEnd"/>
      <w:r>
        <w:rPr>
          <w:rFonts w:eastAsia="Times New Roman"/>
          <w:lang w:eastAsia="nl-NL"/>
        </w:rPr>
        <w:t xml:space="preserve"> een voorziening </w:t>
      </w:r>
      <w:r w:rsidR="00E028CE">
        <w:rPr>
          <w:rFonts w:eastAsia="Times New Roman"/>
          <w:lang w:eastAsia="nl-NL"/>
        </w:rPr>
        <w:t>dat de steiger kan worden geaard;</w:t>
      </w:r>
    </w:p>
    <w:p w14:paraId="06D1DFBC" w14:textId="2E3BA38B" w:rsidR="00F725AB" w:rsidRDefault="00DF6E4B" w:rsidP="00F725AB">
      <w:pPr>
        <w:pStyle w:val="Lijstalinea"/>
        <w:widowControl w:val="0"/>
        <w:numPr>
          <w:ilvl w:val="2"/>
          <w:numId w:val="5"/>
        </w:numPr>
        <w:tabs>
          <w:tab w:val="left" w:pos="851"/>
        </w:tabs>
        <w:autoSpaceDE w:val="0"/>
        <w:autoSpaceDN w:val="0"/>
        <w:spacing w:after="0" w:line="276" w:lineRule="auto"/>
        <w:jc w:val="both"/>
        <w:outlineLvl w:val="0"/>
        <w:rPr>
          <w:rFonts w:eastAsia="Times New Roman"/>
          <w:lang w:eastAsia="nl-NL"/>
        </w:rPr>
      </w:pPr>
      <w:proofErr w:type="gramStart"/>
      <w:r>
        <w:rPr>
          <w:rFonts w:eastAsia="Times New Roman"/>
          <w:lang w:eastAsia="nl-NL"/>
        </w:rPr>
        <w:t>dat</w:t>
      </w:r>
      <w:proofErr w:type="gramEnd"/>
      <w:r>
        <w:rPr>
          <w:rFonts w:eastAsia="Times New Roman"/>
          <w:lang w:eastAsia="nl-NL"/>
        </w:rPr>
        <w:t xml:space="preserve"> eventuele ankergaten </w:t>
      </w:r>
      <w:r w:rsidR="00D47CBE">
        <w:rPr>
          <w:rFonts w:eastAsia="Times New Roman"/>
          <w:lang w:eastAsia="nl-NL"/>
        </w:rPr>
        <w:t>in bouwwerken na demontage van de steiger worden gedicht.</w:t>
      </w:r>
    </w:p>
    <w:p w14:paraId="73C523CE" w14:textId="3C21BD88" w:rsidR="00DF1759" w:rsidRPr="00687CE6" w:rsidRDefault="00593942" w:rsidP="00F71898">
      <w:pPr>
        <w:widowControl w:val="0"/>
        <w:tabs>
          <w:tab w:val="left" w:pos="851"/>
        </w:tabs>
        <w:autoSpaceDE w:val="0"/>
        <w:autoSpaceDN w:val="0"/>
        <w:spacing w:after="0" w:line="276" w:lineRule="auto"/>
        <w:ind w:left="851" w:hanging="567"/>
        <w:jc w:val="both"/>
        <w:outlineLvl w:val="0"/>
        <w:rPr>
          <w:rFonts w:eastAsia="Times New Roman"/>
          <w:lang w:eastAsia="nl-NL"/>
        </w:rPr>
      </w:pPr>
      <w:proofErr w:type="gramStart"/>
      <w:r>
        <w:rPr>
          <w:rFonts w:eastAsia="Times New Roman"/>
          <w:lang w:eastAsia="nl-NL"/>
        </w:rPr>
        <w:t xml:space="preserve">10.5  </w:t>
      </w:r>
      <w:r w:rsidR="00896D6F">
        <w:rPr>
          <w:rFonts w:eastAsia="Times New Roman"/>
          <w:lang w:eastAsia="nl-NL"/>
        </w:rPr>
        <w:t>Na</w:t>
      </w:r>
      <w:proofErr w:type="gramEnd"/>
      <w:r w:rsidR="00896D6F">
        <w:rPr>
          <w:rFonts w:eastAsia="Times New Roman"/>
          <w:lang w:eastAsia="nl-NL"/>
        </w:rPr>
        <w:t xml:space="preserve"> afloop van de Huurovereenkomst worden de </w:t>
      </w:r>
      <w:r w:rsidR="00BA1FF4">
        <w:rPr>
          <w:rFonts w:eastAsia="Times New Roman"/>
          <w:lang w:eastAsia="nl-NL"/>
        </w:rPr>
        <w:t xml:space="preserve">materialen schoon </w:t>
      </w:r>
      <w:r w:rsidR="005B7AFC">
        <w:rPr>
          <w:rFonts w:eastAsia="Times New Roman"/>
          <w:lang w:eastAsia="nl-NL"/>
        </w:rPr>
        <w:t>bij Verhuurder ingeleverd</w:t>
      </w:r>
      <w:r w:rsidR="001551FD">
        <w:rPr>
          <w:rFonts w:eastAsia="Times New Roman"/>
          <w:lang w:eastAsia="nl-NL"/>
        </w:rPr>
        <w:t xml:space="preserve">. Eventuele reinigingskosten worden </w:t>
      </w:r>
      <w:r w:rsidR="00687CE6">
        <w:rPr>
          <w:rFonts w:eastAsia="Times New Roman"/>
          <w:lang w:eastAsia="nl-NL"/>
        </w:rPr>
        <w:t xml:space="preserve">bij de Huurder in </w:t>
      </w:r>
      <w:r w:rsidR="005247A7">
        <w:rPr>
          <w:rFonts w:eastAsia="Times New Roman"/>
          <w:lang w:eastAsia="nl-NL"/>
        </w:rPr>
        <w:t>r</w:t>
      </w:r>
      <w:r w:rsidR="00687CE6">
        <w:rPr>
          <w:rFonts w:eastAsia="Times New Roman"/>
          <w:lang w:eastAsia="nl-NL"/>
        </w:rPr>
        <w:t>ekening gebracht.</w:t>
      </w:r>
    </w:p>
    <w:p w14:paraId="02252182" w14:textId="4CD64A96" w:rsidR="00DA3DBB" w:rsidRPr="00DA3DBB" w:rsidRDefault="0001658C" w:rsidP="00DA3DBB">
      <w:pPr>
        <w:pStyle w:val="Kop1"/>
        <w:numPr>
          <w:ilvl w:val="0"/>
          <w:numId w:val="5"/>
        </w:numPr>
        <w:rPr>
          <w:rFonts w:eastAsia="Times New Roman"/>
          <w:lang w:eastAsia="nl-NL"/>
        </w:rPr>
      </w:pPr>
      <w:r>
        <w:rPr>
          <w:rFonts w:eastAsia="Times New Roman"/>
          <w:lang w:eastAsia="nl-NL"/>
        </w:rPr>
        <w:t>A</w:t>
      </w:r>
      <w:r w:rsidR="00F71898">
        <w:rPr>
          <w:rFonts w:eastAsia="Times New Roman"/>
          <w:lang w:eastAsia="nl-NL"/>
        </w:rPr>
        <w:t>n</w:t>
      </w:r>
      <w:r>
        <w:rPr>
          <w:rFonts w:eastAsia="Times New Roman"/>
          <w:lang w:eastAsia="nl-NL"/>
        </w:rPr>
        <w:t>nulering</w:t>
      </w:r>
    </w:p>
    <w:p w14:paraId="50F0ACF6" w14:textId="4C44AC5A" w:rsidR="009C710D" w:rsidRPr="00DA3DBB" w:rsidRDefault="00A3071F" w:rsidP="009C710D">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Pr>
          <w:rFonts w:eastAsiaTheme="majorEastAsia" w:cs="Arial"/>
        </w:rPr>
        <w:t>Annulering van de Huurovereenkomst is</w:t>
      </w:r>
      <w:r w:rsidR="0083671D">
        <w:rPr>
          <w:rFonts w:eastAsiaTheme="majorEastAsia" w:cs="Arial"/>
        </w:rPr>
        <w:t xml:space="preserve"> </w:t>
      </w:r>
      <w:r>
        <w:rPr>
          <w:rFonts w:eastAsiaTheme="majorEastAsia" w:cs="Arial"/>
        </w:rPr>
        <w:t xml:space="preserve">mogelijk tot </w:t>
      </w:r>
      <w:r w:rsidR="001E4643">
        <w:rPr>
          <w:rFonts w:eastAsiaTheme="majorEastAsia" w:cs="Arial"/>
        </w:rPr>
        <w:t>een (1) dag</w:t>
      </w:r>
      <w:r w:rsidR="00C65F02">
        <w:rPr>
          <w:rFonts w:eastAsiaTheme="majorEastAsia" w:cs="Arial"/>
        </w:rPr>
        <w:t xml:space="preserve"> voor de </w:t>
      </w:r>
      <w:r w:rsidR="00C56B47">
        <w:rPr>
          <w:rFonts w:eastAsiaTheme="majorEastAsia" w:cs="Arial"/>
        </w:rPr>
        <w:t>ingangsdatum.</w:t>
      </w:r>
    </w:p>
    <w:p w14:paraId="14C3FED9" w14:textId="139C83A2" w:rsidR="00DA3DBB" w:rsidRPr="003A0AA3" w:rsidRDefault="00DA3DBB" w:rsidP="00705D04">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Pr>
          <w:rFonts w:eastAsiaTheme="majorEastAsia" w:cs="Arial"/>
        </w:rPr>
        <w:t>B</w:t>
      </w:r>
      <w:r w:rsidR="007F63B7">
        <w:rPr>
          <w:rFonts w:eastAsiaTheme="majorEastAsia" w:cs="Arial"/>
        </w:rPr>
        <w:t xml:space="preserve">ij annulering </w:t>
      </w:r>
      <w:r w:rsidR="0097701E">
        <w:rPr>
          <w:rFonts w:eastAsiaTheme="majorEastAsia" w:cs="Arial"/>
        </w:rPr>
        <w:t xml:space="preserve">worden geen kosten in rekening gebracht voor zover de </w:t>
      </w:r>
      <w:r w:rsidR="005F455E">
        <w:rPr>
          <w:rFonts w:eastAsiaTheme="majorEastAsia" w:cs="Arial"/>
        </w:rPr>
        <w:t>te huren materialen regulier</w:t>
      </w:r>
      <w:r w:rsidR="00433585">
        <w:rPr>
          <w:rFonts w:eastAsiaTheme="majorEastAsia" w:cs="Arial"/>
        </w:rPr>
        <w:t xml:space="preserve"> steigermateriaal betreft. Als </w:t>
      </w:r>
      <w:r w:rsidR="00F6468D">
        <w:rPr>
          <w:rFonts w:eastAsiaTheme="majorEastAsia" w:cs="Arial"/>
        </w:rPr>
        <w:t xml:space="preserve">door Verhuurder </w:t>
      </w:r>
      <w:r w:rsidR="0003533F">
        <w:rPr>
          <w:rFonts w:eastAsiaTheme="majorEastAsia" w:cs="Arial"/>
        </w:rPr>
        <w:t xml:space="preserve">echter </w:t>
      </w:r>
      <w:r w:rsidR="00F6468D">
        <w:rPr>
          <w:rFonts w:eastAsiaTheme="majorEastAsia" w:cs="Arial"/>
        </w:rPr>
        <w:t>kosten zij</w:t>
      </w:r>
      <w:r w:rsidR="00170A90">
        <w:rPr>
          <w:rFonts w:eastAsiaTheme="majorEastAsia" w:cs="Arial"/>
        </w:rPr>
        <w:t>n gemaakt voor de verhuur van speciale materialen, dan kunnen deze kosten in rekening worden gebracht.</w:t>
      </w:r>
    </w:p>
    <w:p w14:paraId="314EC273" w14:textId="48B79650" w:rsidR="003A0AA3" w:rsidRPr="00264260" w:rsidRDefault="003A0AA3" w:rsidP="00705D04">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Pr>
          <w:rFonts w:eastAsiaTheme="majorEastAsia" w:cs="Arial"/>
        </w:rPr>
        <w:t>Particulieren die een Huurovereenkomst op afstand (via de website</w:t>
      </w:r>
      <w:r w:rsidR="0050496C">
        <w:rPr>
          <w:rFonts w:eastAsiaTheme="majorEastAsia" w:cs="Arial"/>
        </w:rPr>
        <w:t xml:space="preserve"> of telefonisch) hebben afgesloten, kunnen deze kosteloos binnen vee</w:t>
      </w:r>
      <w:r w:rsidR="003C6F42">
        <w:rPr>
          <w:rFonts w:eastAsiaTheme="majorEastAsia" w:cs="Arial"/>
        </w:rPr>
        <w:t>rtien (14) dagen annuleren</w:t>
      </w:r>
      <w:r w:rsidR="00192C11">
        <w:rPr>
          <w:rFonts w:eastAsiaTheme="majorEastAsia" w:cs="Arial"/>
        </w:rPr>
        <w:t xml:space="preserve">, tenzij de huurperiode </w:t>
      </w:r>
      <w:proofErr w:type="gramStart"/>
      <w:r w:rsidR="00192C11">
        <w:rPr>
          <w:rFonts w:eastAsiaTheme="majorEastAsia" w:cs="Arial"/>
        </w:rPr>
        <w:t>reeds</w:t>
      </w:r>
      <w:proofErr w:type="gramEnd"/>
      <w:r w:rsidR="00192C11">
        <w:rPr>
          <w:rFonts w:eastAsiaTheme="majorEastAsia" w:cs="Arial"/>
        </w:rPr>
        <w:t xml:space="preserve"> is ingegaan</w:t>
      </w:r>
      <w:r w:rsidR="008C4DAE">
        <w:rPr>
          <w:rFonts w:eastAsiaTheme="majorEastAsia" w:cs="Arial"/>
        </w:rPr>
        <w:t>.</w:t>
      </w:r>
    </w:p>
    <w:p w14:paraId="2F6C003D" w14:textId="2FC323C0" w:rsidR="00264260" w:rsidRPr="00CB4103" w:rsidRDefault="00CE3BFB" w:rsidP="00FD2A25">
      <w:pPr>
        <w:pStyle w:val="Kop1"/>
        <w:numPr>
          <w:ilvl w:val="0"/>
          <w:numId w:val="5"/>
        </w:numPr>
        <w:rPr>
          <w:rFonts w:eastAsia="Times New Roman"/>
          <w:lang w:eastAsia="nl-NL"/>
        </w:rPr>
      </w:pPr>
      <w:r>
        <w:rPr>
          <w:rFonts w:eastAsia="Times New Roman"/>
          <w:lang w:eastAsia="nl-NL"/>
        </w:rPr>
        <w:t>B</w:t>
      </w:r>
      <w:r w:rsidR="00FD2A25">
        <w:rPr>
          <w:rFonts w:eastAsia="Times New Roman"/>
          <w:lang w:eastAsia="nl-NL"/>
        </w:rPr>
        <w:t>eëindiging</w:t>
      </w:r>
    </w:p>
    <w:p w14:paraId="2481782F" w14:textId="68797D6D" w:rsidR="00CB4103" w:rsidRPr="00CA1A33" w:rsidRDefault="00CB4103" w:rsidP="00D11194">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Pr>
          <w:rFonts w:eastAsiaTheme="majorEastAsia" w:cs="Arial"/>
        </w:rPr>
        <w:t xml:space="preserve">Bij </w:t>
      </w:r>
      <w:r w:rsidR="00BE4A1E">
        <w:rPr>
          <w:rFonts w:eastAsiaTheme="majorEastAsia" w:cs="Arial"/>
        </w:rPr>
        <w:t>vroeg</w:t>
      </w:r>
      <w:r w:rsidR="008F551E">
        <w:rPr>
          <w:rFonts w:eastAsiaTheme="majorEastAsia" w:cs="Arial"/>
        </w:rPr>
        <w:t>tijdige beëindigin</w:t>
      </w:r>
      <w:r w:rsidR="007B5AC2">
        <w:rPr>
          <w:rFonts w:eastAsiaTheme="majorEastAsia" w:cs="Arial"/>
        </w:rPr>
        <w:t>g</w:t>
      </w:r>
      <w:r w:rsidR="008F551E">
        <w:rPr>
          <w:rFonts w:eastAsiaTheme="majorEastAsia" w:cs="Arial"/>
        </w:rPr>
        <w:t xml:space="preserve"> van</w:t>
      </w:r>
      <w:r w:rsidR="007B5AC2">
        <w:rPr>
          <w:rFonts w:eastAsiaTheme="majorEastAsia" w:cs="Arial"/>
        </w:rPr>
        <w:t xml:space="preserve"> een </w:t>
      </w:r>
      <w:r w:rsidR="008F551E">
        <w:rPr>
          <w:rFonts w:eastAsiaTheme="majorEastAsia" w:cs="Arial"/>
        </w:rPr>
        <w:t xml:space="preserve">Huurovereenkomst </w:t>
      </w:r>
      <w:r w:rsidR="007B5AC2">
        <w:rPr>
          <w:rFonts w:eastAsiaTheme="majorEastAsia" w:cs="Arial"/>
        </w:rPr>
        <w:t xml:space="preserve">voor bepaalde tijd </w:t>
      </w:r>
      <w:r w:rsidR="008F551E">
        <w:rPr>
          <w:rFonts w:eastAsiaTheme="majorEastAsia" w:cs="Arial"/>
        </w:rPr>
        <w:t xml:space="preserve">wordt de resterende </w:t>
      </w:r>
      <w:r w:rsidR="00CA1A33">
        <w:rPr>
          <w:rFonts w:eastAsiaTheme="majorEastAsia" w:cs="Arial"/>
        </w:rPr>
        <w:t>huur</w:t>
      </w:r>
      <w:r w:rsidR="008F551E">
        <w:rPr>
          <w:rFonts w:eastAsiaTheme="majorEastAsia" w:cs="Arial"/>
        </w:rPr>
        <w:t xml:space="preserve">periode </w:t>
      </w:r>
      <w:r w:rsidR="006E239B">
        <w:rPr>
          <w:rFonts w:eastAsiaTheme="majorEastAsia" w:cs="Arial"/>
        </w:rPr>
        <w:t xml:space="preserve">op de </w:t>
      </w:r>
      <w:r w:rsidR="00BD0D48">
        <w:rPr>
          <w:rFonts w:eastAsiaTheme="majorEastAsia" w:cs="Arial"/>
        </w:rPr>
        <w:t>rekening</w:t>
      </w:r>
      <w:r w:rsidR="008F551E">
        <w:rPr>
          <w:rFonts w:eastAsiaTheme="majorEastAsia" w:cs="Arial"/>
        </w:rPr>
        <w:t xml:space="preserve"> </w:t>
      </w:r>
      <w:r w:rsidR="006E239B">
        <w:rPr>
          <w:rFonts w:eastAsiaTheme="majorEastAsia" w:cs="Arial"/>
        </w:rPr>
        <w:t xml:space="preserve">in mindering </w:t>
      </w:r>
      <w:r w:rsidR="008F551E">
        <w:rPr>
          <w:rFonts w:eastAsiaTheme="majorEastAsia" w:cs="Arial"/>
        </w:rPr>
        <w:t xml:space="preserve">gebracht. </w:t>
      </w:r>
    </w:p>
    <w:p w14:paraId="6AD4AC6F" w14:textId="10F83402" w:rsidR="00CA1A33" w:rsidRPr="00BC72CB" w:rsidRDefault="00CA1A33" w:rsidP="00D11194">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Pr>
          <w:rFonts w:eastAsiaTheme="majorEastAsia" w:cs="Arial"/>
        </w:rPr>
        <w:t>Huurovereenkomsten voor onbepaalde tijd kunnen</w:t>
      </w:r>
      <w:r w:rsidR="00506279">
        <w:rPr>
          <w:rFonts w:eastAsiaTheme="majorEastAsia" w:cs="Arial"/>
        </w:rPr>
        <w:t>, met in achtneming van de overige bepalingen ui</w:t>
      </w:r>
      <w:r w:rsidR="007E7B53">
        <w:rPr>
          <w:rFonts w:eastAsiaTheme="majorEastAsia" w:cs="Arial"/>
        </w:rPr>
        <w:t>t</w:t>
      </w:r>
      <w:r w:rsidR="00506279">
        <w:rPr>
          <w:rFonts w:eastAsiaTheme="majorEastAsia" w:cs="Arial"/>
        </w:rPr>
        <w:t xml:space="preserve"> de overeenkomst en de algemene voorwaarden</w:t>
      </w:r>
      <w:r w:rsidR="007E7B53">
        <w:rPr>
          <w:rFonts w:eastAsiaTheme="majorEastAsia" w:cs="Arial"/>
        </w:rPr>
        <w:t>,</w:t>
      </w:r>
      <w:r>
        <w:rPr>
          <w:rFonts w:eastAsiaTheme="majorEastAsia" w:cs="Arial"/>
        </w:rPr>
        <w:t xml:space="preserve"> </w:t>
      </w:r>
      <w:r w:rsidR="004B047B">
        <w:rPr>
          <w:rFonts w:eastAsiaTheme="majorEastAsia" w:cs="Arial"/>
        </w:rPr>
        <w:t>do</w:t>
      </w:r>
      <w:r w:rsidR="007832BA">
        <w:rPr>
          <w:rFonts w:eastAsiaTheme="majorEastAsia" w:cs="Arial"/>
        </w:rPr>
        <w:t xml:space="preserve">or de Huurder </w:t>
      </w:r>
      <w:r w:rsidR="00AD16F0">
        <w:rPr>
          <w:rFonts w:eastAsiaTheme="majorEastAsia" w:cs="Arial"/>
        </w:rPr>
        <w:t xml:space="preserve">schriftelijk worden beëindigd met een opzegtermijn van </w:t>
      </w:r>
      <w:r w:rsidR="00AD16F0" w:rsidRPr="001008C3">
        <w:rPr>
          <w:rFonts w:eastAsiaTheme="majorEastAsia" w:cs="Arial"/>
        </w:rPr>
        <w:t>veertien (14) dagen.</w:t>
      </w:r>
    </w:p>
    <w:bookmarkEnd w:id="1"/>
    <w:p w14:paraId="333CBF02" w14:textId="77777777" w:rsidR="00A4691B" w:rsidRDefault="00A85A7A" w:rsidP="00A4691B">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proofErr w:type="gramStart"/>
      <w:r w:rsidRPr="00BC72CB">
        <w:rPr>
          <w:rFonts w:eastAsia="Times New Roman" w:cs="Arial"/>
          <w:color w:val="333333"/>
          <w:kern w:val="0"/>
          <w:lang w:eastAsia="nl-NL"/>
          <w14:ligatures w14:val="none"/>
        </w:rPr>
        <w:t>Indien</w:t>
      </w:r>
      <w:proofErr w:type="gramEnd"/>
      <w:r w:rsidRPr="00BC72CB">
        <w:rPr>
          <w:rFonts w:eastAsia="Times New Roman" w:cs="Arial"/>
          <w:color w:val="333333"/>
          <w:kern w:val="0"/>
          <w:lang w:eastAsia="nl-NL"/>
          <w14:ligatures w14:val="none"/>
        </w:rPr>
        <w:t xml:space="preserve"> de Huur</w:t>
      </w:r>
      <w:r w:rsidR="00891C3E">
        <w:rPr>
          <w:rFonts w:eastAsia="Times New Roman" w:cs="Arial"/>
          <w:color w:val="333333"/>
          <w:kern w:val="0"/>
          <w:lang w:eastAsia="nl-NL"/>
          <w14:ligatures w14:val="none"/>
        </w:rPr>
        <w:t xml:space="preserve">der zijn verplichtingen </w:t>
      </w:r>
      <w:r w:rsidRPr="00BC72CB">
        <w:rPr>
          <w:rFonts w:eastAsia="Times New Roman" w:cs="Arial"/>
          <w:color w:val="333333"/>
          <w:kern w:val="0"/>
          <w:lang w:eastAsia="nl-NL"/>
          <w14:ligatures w14:val="none"/>
        </w:rPr>
        <w:t>niet of niet geheel nakomt</w:t>
      </w:r>
      <w:r w:rsidR="00F865DC">
        <w:rPr>
          <w:rFonts w:eastAsia="Times New Roman" w:cs="Arial"/>
          <w:color w:val="333333"/>
          <w:kern w:val="0"/>
          <w:lang w:eastAsia="nl-NL"/>
          <w14:ligatures w14:val="none"/>
        </w:rPr>
        <w:t>, dan</w:t>
      </w:r>
      <w:r w:rsidRPr="00BC72CB">
        <w:rPr>
          <w:rFonts w:eastAsia="Times New Roman" w:cs="Arial"/>
          <w:color w:val="333333"/>
          <w:kern w:val="0"/>
          <w:lang w:eastAsia="nl-NL"/>
          <w14:ligatures w14:val="none"/>
        </w:rPr>
        <w:t xml:space="preserve"> </w:t>
      </w:r>
      <w:r w:rsidR="005262A2">
        <w:rPr>
          <w:rFonts w:eastAsia="Times New Roman" w:cs="Arial"/>
          <w:color w:val="333333"/>
          <w:kern w:val="0"/>
          <w:lang w:eastAsia="nl-NL"/>
          <w14:ligatures w14:val="none"/>
        </w:rPr>
        <w:t xml:space="preserve">is de Verhuurder wegens </w:t>
      </w:r>
      <w:r w:rsidRPr="00BC72CB">
        <w:rPr>
          <w:rFonts w:eastAsia="Times New Roman" w:cs="Arial"/>
          <w:color w:val="333333"/>
          <w:kern w:val="0"/>
          <w:lang w:eastAsia="nl-NL"/>
          <w14:ligatures w14:val="none"/>
        </w:rPr>
        <w:t xml:space="preserve">tekortkoming </w:t>
      </w:r>
      <w:r w:rsidR="005262A2">
        <w:rPr>
          <w:rFonts w:eastAsia="Times New Roman" w:cs="Arial"/>
          <w:color w:val="333333"/>
          <w:kern w:val="0"/>
          <w:lang w:eastAsia="nl-NL"/>
          <w14:ligatures w14:val="none"/>
        </w:rPr>
        <w:t xml:space="preserve">in de nakoming van de Huurovereenkomst </w:t>
      </w:r>
      <w:r w:rsidRPr="00BC72CB">
        <w:rPr>
          <w:rFonts w:eastAsia="Times New Roman" w:cs="Arial"/>
          <w:color w:val="333333"/>
          <w:kern w:val="0"/>
          <w:lang w:eastAsia="nl-NL"/>
          <w14:ligatures w14:val="none"/>
        </w:rPr>
        <w:t xml:space="preserve">gerechtigd </w:t>
      </w:r>
      <w:r w:rsidR="009F4794">
        <w:rPr>
          <w:rFonts w:eastAsia="Times New Roman" w:cs="Arial"/>
          <w:color w:val="333333"/>
          <w:kern w:val="0"/>
          <w:lang w:eastAsia="nl-NL"/>
          <w14:ligatures w14:val="none"/>
        </w:rPr>
        <w:t xml:space="preserve">de Huurovereenkomst </w:t>
      </w:r>
      <w:r w:rsidRPr="00BC72CB">
        <w:rPr>
          <w:rFonts w:eastAsia="Times New Roman" w:cs="Arial"/>
          <w:color w:val="333333"/>
          <w:kern w:val="0"/>
          <w:lang w:eastAsia="nl-NL"/>
          <w14:ligatures w14:val="none"/>
        </w:rPr>
        <w:t>door een aangetekend schrijven of per mail,</w:t>
      </w:r>
      <w:r w:rsidR="009D32D9">
        <w:rPr>
          <w:rFonts w:eastAsia="Times New Roman" w:cs="Arial"/>
          <w:color w:val="333333"/>
          <w:kern w:val="0"/>
          <w:lang w:eastAsia="nl-NL"/>
          <w14:ligatures w14:val="none"/>
        </w:rPr>
        <w:t xml:space="preserve"> </w:t>
      </w:r>
      <w:r w:rsidRPr="00BC72CB">
        <w:rPr>
          <w:rFonts w:eastAsia="Times New Roman" w:cs="Arial"/>
          <w:color w:val="333333"/>
          <w:kern w:val="0"/>
          <w:lang w:eastAsia="nl-NL"/>
          <w14:ligatures w14:val="none"/>
        </w:rPr>
        <w:t xml:space="preserve">zonder schadeplichtigheid </w:t>
      </w:r>
      <w:proofErr w:type="gramStart"/>
      <w:r w:rsidRPr="00BC72CB">
        <w:rPr>
          <w:rFonts w:eastAsia="Times New Roman" w:cs="Arial"/>
          <w:color w:val="333333"/>
          <w:kern w:val="0"/>
          <w:lang w:eastAsia="nl-NL"/>
          <w14:ligatures w14:val="none"/>
        </w:rPr>
        <w:t>jegens</w:t>
      </w:r>
      <w:proofErr w:type="gramEnd"/>
      <w:r w:rsidRPr="00BC72CB">
        <w:rPr>
          <w:rFonts w:eastAsia="Times New Roman" w:cs="Arial"/>
          <w:color w:val="333333"/>
          <w:kern w:val="0"/>
          <w:lang w:eastAsia="nl-NL"/>
          <w14:ligatures w14:val="none"/>
        </w:rPr>
        <w:t xml:space="preserve"> de Huurder en zonder rechterlijke tussenkoms</w:t>
      </w:r>
      <w:r w:rsidR="009079D6">
        <w:rPr>
          <w:rFonts w:eastAsia="Times New Roman" w:cs="Arial"/>
          <w:color w:val="333333"/>
          <w:kern w:val="0"/>
          <w:lang w:eastAsia="nl-NL"/>
          <w14:ligatures w14:val="none"/>
        </w:rPr>
        <w:t>t, met onmiddellijke ingang</w:t>
      </w:r>
      <w:r w:rsidRPr="00BC72CB">
        <w:rPr>
          <w:rFonts w:eastAsia="Times New Roman" w:cs="Arial"/>
          <w:color w:val="333333"/>
          <w:kern w:val="0"/>
          <w:lang w:eastAsia="nl-NL"/>
          <w14:ligatures w14:val="none"/>
        </w:rPr>
        <w:t xml:space="preserve"> te beëindigen. Alle schade die hieruit voortvloeit komt gehee</w:t>
      </w:r>
      <w:r w:rsidR="00D11194">
        <w:rPr>
          <w:rFonts w:eastAsia="Times New Roman" w:cs="Arial"/>
          <w:color w:val="333333"/>
          <w:kern w:val="0"/>
          <w:lang w:eastAsia="nl-NL"/>
          <w14:ligatures w14:val="none"/>
        </w:rPr>
        <w:t>l voor rekening van de Huurder.</w:t>
      </w:r>
    </w:p>
    <w:p w14:paraId="14437A5A" w14:textId="77777777" w:rsidR="00DF140F" w:rsidRPr="00DF140F" w:rsidRDefault="00A85A7A" w:rsidP="00A4691B">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sidRPr="00A4691B">
        <w:rPr>
          <w:rFonts w:eastAsia="Times New Roman" w:cs="Arial"/>
          <w:color w:val="333333"/>
          <w:kern w:val="0"/>
          <w:lang w:eastAsia="nl-NL"/>
          <w14:ligatures w14:val="none"/>
        </w:rPr>
        <w:t xml:space="preserve">Bij beëindiging van de overeenkomst om wat voor reden dan ook behoudt </w:t>
      </w:r>
      <w:r w:rsidR="00DF140F">
        <w:rPr>
          <w:rFonts w:eastAsia="Times New Roman" w:cs="Arial"/>
          <w:color w:val="333333"/>
          <w:kern w:val="0"/>
          <w:lang w:eastAsia="nl-NL"/>
          <w14:ligatures w14:val="none"/>
        </w:rPr>
        <w:t>de Verhuurder</w:t>
      </w:r>
      <w:r w:rsidRPr="00A4691B">
        <w:rPr>
          <w:rFonts w:eastAsia="Times New Roman" w:cs="Arial"/>
          <w:color w:val="333333"/>
          <w:kern w:val="0"/>
          <w:lang w:eastAsia="nl-NL"/>
          <w14:ligatures w14:val="none"/>
        </w:rPr>
        <w:t xml:space="preserve"> de volledige aanspraak op alle uit de overeenkomst voor de Huurder voortvloeiende verplichtingen, waaronder het recht op vergoeding van schade aan materialen en onderdelen daarvan c.q. vermissing daarvan.</w:t>
      </w:r>
    </w:p>
    <w:p w14:paraId="7AF7DB6B" w14:textId="26F1E43E" w:rsidR="00C81141" w:rsidRPr="00C81141" w:rsidRDefault="006B3D8B" w:rsidP="00C81141">
      <w:pPr>
        <w:widowControl w:val="0"/>
        <w:numPr>
          <w:ilvl w:val="1"/>
          <w:numId w:val="5"/>
        </w:numPr>
        <w:tabs>
          <w:tab w:val="left" w:pos="851"/>
        </w:tabs>
        <w:autoSpaceDE w:val="0"/>
        <w:autoSpaceDN w:val="0"/>
        <w:spacing w:after="0" w:line="276" w:lineRule="auto"/>
        <w:ind w:left="851" w:hanging="567"/>
        <w:jc w:val="both"/>
        <w:outlineLvl w:val="0"/>
        <w:rPr>
          <w:rFonts w:eastAsia="Times New Roman" w:cs="Arial"/>
          <w:lang w:eastAsia="nl-NL"/>
        </w:rPr>
      </w:pPr>
      <w:r w:rsidRPr="0063430D">
        <w:rPr>
          <w:rFonts w:eastAsia="Times New Roman" w:cs="Arial"/>
          <w:color w:val="333333"/>
          <w:kern w:val="0"/>
          <w:lang w:eastAsia="nl-NL"/>
          <w14:ligatures w14:val="none"/>
        </w:rPr>
        <w:t xml:space="preserve">De Verhuurder </w:t>
      </w:r>
      <w:r w:rsidR="00A85A7A" w:rsidRPr="0063430D">
        <w:rPr>
          <w:rFonts w:eastAsia="Times New Roman" w:cs="Arial"/>
          <w:color w:val="333333"/>
          <w:kern w:val="0"/>
          <w:lang w:eastAsia="nl-NL"/>
          <w14:ligatures w14:val="none"/>
        </w:rPr>
        <w:t>kan de overeenkomst zonder ingebrekestelling en zonder gerechtelijke tussenkomst met onmiddellijke</w:t>
      </w:r>
      <w:r w:rsidR="00A85A7A" w:rsidRPr="006B3D8B">
        <w:rPr>
          <w:rFonts w:eastAsia="Times New Roman" w:cs="Arial"/>
          <w:color w:val="333333"/>
          <w:kern w:val="0"/>
          <w:lang w:eastAsia="nl-NL"/>
          <w14:ligatures w14:val="none"/>
        </w:rPr>
        <w:t xml:space="preserve"> ingang beëindigen </w:t>
      </w:r>
      <w:proofErr w:type="gramStart"/>
      <w:r w:rsidR="00A85A7A" w:rsidRPr="006B3D8B">
        <w:rPr>
          <w:rFonts w:eastAsia="Times New Roman" w:cs="Arial"/>
          <w:color w:val="333333"/>
          <w:kern w:val="0"/>
          <w:lang w:eastAsia="nl-NL"/>
          <w14:ligatures w14:val="none"/>
        </w:rPr>
        <w:t>indien</w:t>
      </w:r>
      <w:proofErr w:type="gramEnd"/>
      <w:r w:rsidR="00A85A7A" w:rsidRPr="006B3D8B">
        <w:rPr>
          <w:rFonts w:eastAsia="Times New Roman" w:cs="Arial"/>
          <w:color w:val="333333"/>
          <w:kern w:val="0"/>
          <w:lang w:eastAsia="nl-NL"/>
          <w14:ligatures w14:val="none"/>
        </w:rPr>
        <w:t xml:space="preserve"> de Huurder – al dan niet voorlopig – surséance van betaling wordt verleend, </w:t>
      </w:r>
      <w:proofErr w:type="gramStart"/>
      <w:r w:rsidR="00A85A7A" w:rsidRPr="006B3D8B">
        <w:rPr>
          <w:rFonts w:eastAsia="Times New Roman" w:cs="Arial"/>
          <w:color w:val="333333"/>
          <w:kern w:val="0"/>
          <w:lang w:eastAsia="nl-NL"/>
          <w14:ligatures w14:val="none"/>
        </w:rPr>
        <w:t>indien</w:t>
      </w:r>
      <w:proofErr w:type="gramEnd"/>
      <w:r w:rsidR="00A85A7A" w:rsidRPr="006B3D8B">
        <w:rPr>
          <w:rFonts w:eastAsia="Times New Roman" w:cs="Arial"/>
          <w:color w:val="333333"/>
          <w:kern w:val="0"/>
          <w:lang w:eastAsia="nl-NL"/>
          <w14:ligatures w14:val="none"/>
        </w:rPr>
        <w:t xml:space="preserve"> ten aanzien van de Huurder faillissement wordt aangevraagd of </w:t>
      </w:r>
      <w:proofErr w:type="gramStart"/>
      <w:r w:rsidR="00A85A7A" w:rsidRPr="006B3D8B">
        <w:rPr>
          <w:rFonts w:eastAsia="Times New Roman" w:cs="Arial"/>
          <w:color w:val="333333"/>
          <w:kern w:val="0"/>
          <w:lang w:eastAsia="nl-NL"/>
          <w14:ligatures w14:val="none"/>
        </w:rPr>
        <w:t>indien</w:t>
      </w:r>
      <w:proofErr w:type="gramEnd"/>
      <w:r w:rsidR="00A85A7A" w:rsidRPr="006B3D8B">
        <w:rPr>
          <w:rFonts w:eastAsia="Times New Roman" w:cs="Arial"/>
          <w:color w:val="333333"/>
          <w:kern w:val="0"/>
          <w:lang w:eastAsia="nl-NL"/>
          <w14:ligatures w14:val="none"/>
        </w:rPr>
        <w:t xml:space="preserve"> zijn onderneming wordt geliquideerd of beëindigd.  </w:t>
      </w:r>
      <w:r w:rsidR="00E11B69">
        <w:rPr>
          <w:rFonts w:eastAsia="Times New Roman" w:cs="Arial"/>
          <w:color w:val="333333"/>
          <w:kern w:val="0"/>
          <w:lang w:eastAsia="nl-NL"/>
          <w14:ligatures w14:val="none"/>
        </w:rPr>
        <w:t xml:space="preserve">De Verhuurder is </w:t>
      </w:r>
      <w:r w:rsidR="00A85A7A" w:rsidRPr="006B3D8B">
        <w:rPr>
          <w:rFonts w:eastAsia="Times New Roman" w:cs="Arial"/>
          <w:color w:val="333333"/>
          <w:kern w:val="0"/>
          <w:lang w:eastAsia="nl-NL"/>
          <w14:ligatures w14:val="none"/>
        </w:rPr>
        <w:t>wegens deze beëindiging gerechtigd onmiddellijk alle haar toebehorende materialen die bij de Huurder aanwezig zijn op te halen.</w:t>
      </w:r>
    </w:p>
    <w:p w14:paraId="11AFB058" w14:textId="6F916AF1" w:rsidR="00402412" w:rsidRPr="00402412" w:rsidRDefault="00C81141" w:rsidP="00402412">
      <w:pPr>
        <w:pStyle w:val="Kop1"/>
        <w:numPr>
          <w:ilvl w:val="0"/>
          <w:numId w:val="5"/>
        </w:numPr>
        <w:rPr>
          <w:rFonts w:eastAsia="Times New Roman"/>
          <w:lang w:eastAsia="nl-NL"/>
        </w:rPr>
      </w:pPr>
      <w:r>
        <w:rPr>
          <w:rFonts w:eastAsia="Times New Roman"/>
          <w:lang w:eastAsia="nl-NL"/>
        </w:rPr>
        <w:t>Slotbepa</w:t>
      </w:r>
      <w:r w:rsidR="00402412">
        <w:rPr>
          <w:rFonts w:eastAsia="Times New Roman"/>
          <w:lang w:eastAsia="nl-NL"/>
        </w:rPr>
        <w:t>lingen</w:t>
      </w:r>
    </w:p>
    <w:p w14:paraId="71345A0E" w14:textId="77777777" w:rsidR="00402412" w:rsidRPr="00402412" w:rsidRDefault="00A85A7A" w:rsidP="00402412">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sidRPr="00402412">
        <w:rPr>
          <w:rFonts w:eastAsia="Times New Roman" w:cs="Arial"/>
          <w:color w:val="333333"/>
          <w:kern w:val="0"/>
          <w:lang w:eastAsia="nl-NL"/>
          <w14:ligatures w14:val="none"/>
        </w:rPr>
        <w:t xml:space="preserve">Het is </w:t>
      </w:r>
      <w:r w:rsidR="00402412" w:rsidRPr="00402412">
        <w:rPr>
          <w:rFonts w:eastAsia="Times New Roman" w:cs="Arial"/>
          <w:color w:val="333333"/>
          <w:kern w:val="0"/>
          <w:lang w:eastAsia="nl-NL"/>
          <w14:ligatures w14:val="none"/>
        </w:rPr>
        <w:t xml:space="preserve">de Verhuurder </w:t>
      </w:r>
      <w:r w:rsidRPr="00402412">
        <w:rPr>
          <w:rFonts w:eastAsia="Times New Roman" w:cs="Arial"/>
          <w:color w:val="333333"/>
          <w:kern w:val="0"/>
          <w:lang w:eastAsia="nl-NL"/>
          <w14:ligatures w14:val="none"/>
        </w:rPr>
        <w:t>toegestaan aan het door haar verhuurde materiaal reclame-uitingen te bevestigen.</w:t>
      </w:r>
    </w:p>
    <w:p w14:paraId="25F83E59" w14:textId="77777777" w:rsidR="00615DF1" w:rsidRDefault="00A85A7A" w:rsidP="00615DF1">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sidRPr="00402412">
        <w:rPr>
          <w:rFonts w:eastAsia="Times New Roman" w:cs="Arial"/>
          <w:color w:val="333333"/>
          <w:kern w:val="0"/>
          <w:lang w:eastAsia="nl-NL"/>
          <w14:ligatures w14:val="none"/>
        </w:rPr>
        <w:lastRenderedPageBreak/>
        <w:t>De Huurder is ervoor verantwoordelijk dat gedurende de huur het materiaal van</w:t>
      </w:r>
      <w:r w:rsidR="00402412">
        <w:rPr>
          <w:rFonts w:eastAsia="Times New Roman" w:cs="Arial"/>
          <w:color w:val="333333"/>
          <w:kern w:val="0"/>
          <w:lang w:eastAsia="nl-NL"/>
          <w14:ligatures w14:val="none"/>
        </w:rPr>
        <w:t xml:space="preserve"> de Verhuurder</w:t>
      </w:r>
      <w:r w:rsidRPr="00402412">
        <w:rPr>
          <w:rFonts w:eastAsia="Times New Roman" w:cs="Arial"/>
          <w:color w:val="333333"/>
          <w:kern w:val="0"/>
          <w:lang w:eastAsia="nl-NL"/>
          <w14:ligatures w14:val="none"/>
        </w:rPr>
        <w:t xml:space="preserve"> niet wordt vermengd met soortgelijk materiaal van derden. Mocht vermenging als bedoeld in de vorige zin toch plaatsvinden, is de Huurder gehouden de waarde van dat materiaal aan</w:t>
      </w:r>
      <w:r w:rsidR="003B1629">
        <w:rPr>
          <w:rFonts w:eastAsia="Times New Roman" w:cs="Arial"/>
          <w:color w:val="333333"/>
          <w:kern w:val="0"/>
          <w:lang w:eastAsia="nl-NL"/>
          <w14:ligatures w14:val="none"/>
        </w:rPr>
        <w:t xml:space="preserve"> de Verhuurder</w:t>
      </w:r>
      <w:r w:rsidRPr="00402412">
        <w:rPr>
          <w:rFonts w:eastAsia="Times New Roman" w:cs="Arial"/>
          <w:color w:val="333333"/>
          <w:kern w:val="0"/>
          <w:lang w:eastAsia="nl-NL"/>
          <w14:ligatures w14:val="none"/>
        </w:rPr>
        <w:t xml:space="preserve"> te vergoeden.</w:t>
      </w:r>
    </w:p>
    <w:p w14:paraId="64CBED5F" w14:textId="029E6CE9" w:rsidR="00615DF1" w:rsidRPr="00615DF1" w:rsidRDefault="00615DF1" w:rsidP="00615DF1">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sidRPr="00615DF1">
        <w:rPr>
          <w:rFonts w:eastAsia="Times New Roman" w:cs="Arial"/>
          <w:color w:val="333333"/>
          <w:kern w:val="0"/>
          <w:lang w:eastAsia="nl-NL"/>
          <w14:ligatures w14:val="none"/>
        </w:rPr>
        <w:t xml:space="preserve">Het is de Huurder niet toegestaan om door andere bedrijven handelingen te laten verrichten aan de door de Huurder bij </w:t>
      </w:r>
      <w:r w:rsidR="00943E15">
        <w:rPr>
          <w:rFonts w:eastAsia="Times New Roman" w:cs="Arial"/>
          <w:color w:val="333333"/>
          <w:kern w:val="0"/>
          <w:lang w:eastAsia="nl-NL"/>
          <w14:ligatures w14:val="none"/>
        </w:rPr>
        <w:t>de Verhuurder</w:t>
      </w:r>
      <w:r w:rsidRPr="00615DF1">
        <w:rPr>
          <w:rFonts w:eastAsia="Times New Roman" w:cs="Arial"/>
          <w:color w:val="333333"/>
          <w:kern w:val="0"/>
          <w:lang w:eastAsia="nl-NL"/>
          <w14:ligatures w14:val="none"/>
        </w:rPr>
        <w:t xml:space="preserve"> gehuurde materialen. </w:t>
      </w:r>
    </w:p>
    <w:p w14:paraId="0D55732B" w14:textId="77777777" w:rsidR="00D837CF" w:rsidRPr="00D837CF" w:rsidRDefault="00A85A7A" w:rsidP="00402412">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sidRPr="003B1629">
        <w:rPr>
          <w:rFonts w:eastAsia="Times New Roman" w:cs="Arial"/>
          <w:color w:val="333333"/>
          <w:kern w:val="0"/>
          <w:lang w:eastAsia="nl-NL"/>
          <w14:ligatures w14:val="none"/>
        </w:rPr>
        <w:t xml:space="preserve">Ten aanzien van de geldelijke omvang van de wederkerige verplichtingen voortvloeiende uit de met de Huurder gesloten overeenkomst(en) zijn, </w:t>
      </w:r>
      <w:proofErr w:type="gramStart"/>
      <w:r w:rsidRPr="003B1629">
        <w:rPr>
          <w:rFonts w:eastAsia="Times New Roman" w:cs="Arial"/>
          <w:color w:val="333333"/>
          <w:kern w:val="0"/>
          <w:lang w:eastAsia="nl-NL"/>
          <w14:ligatures w14:val="none"/>
        </w:rPr>
        <w:t>behoudens</w:t>
      </w:r>
      <w:proofErr w:type="gramEnd"/>
      <w:r w:rsidRPr="003B1629">
        <w:rPr>
          <w:rFonts w:eastAsia="Times New Roman" w:cs="Arial"/>
          <w:color w:val="333333"/>
          <w:kern w:val="0"/>
          <w:lang w:eastAsia="nl-NL"/>
          <w14:ligatures w14:val="none"/>
        </w:rPr>
        <w:t xml:space="preserve"> door de Huurder te leveren tegenbewijs, de administratieve gegevens van </w:t>
      </w:r>
      <w:r w:rsidR="00D837CF">
        <w:rPr>
          <w:rFonts w:eastAsia="Times New Roman" w:cs="Arial"/>
          <w:color w:val="333333"/>
          <w:kern w:val="0"/>
          <w:lang w:eastAsia="nl-NL"/>
          <w14:ligatures w14:val="none"/>
        </w:rPr>
        <w:t>de Verhuurder</w:t>
      </w:r>
      <w:r w:rsidRPr="003B1629">
        <w:rPr>
          <w:rFonts w:eastAsia="Times New Roman" w:cs="Arial"/>
          <w:color w:val="333333"/>
          <w:kern w:val="0"/>
          <w:lang w:eastAsia="nl-NL"/>
          <w14:ligatures w14:val="none"/>
        </w:rPr>
        <w:t xml:space="preserve"> beslissend.</w:t>
      </w:r>
    </w:p>
    <w:p w14:paraId="06C0F0CC" w14:textId="77777777" w:rsidR="006930DA" w:rsidRPr="006930DA" w:rsidRDefault="00A85A7A" w:rsidP="00402412">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proofErr w:type="gramStart"/>
      <w:r w:rsidRPr="002A0764">
        <w:rPr>
          <w:rFonts w:eastAsia="Times New Roman" w:cs="Arial"/>
          <w:color w:val="333333"/>
          <w:kern w:val="0"/>
          <w:lang w:eastAsia="nl-NL"/>
          <w14:ligatures w14:val="none"/>
        </w:rPr>
        <w:t>Indien</w:t>
      </w:r>
      <w:proofErr w:type="gramEnd"/>
      <w:r w:rsidRPr="002A0764">
        <w:rPr>
          <w:rFonts w:eastAsia="Times New Roman" w:cs="Arial"/>
          <w:color w:val="333333"/>
          <w:kern w:val="0"/>
          <w:lang w:eastAsia="nl-NL"/>
          <w14:ligatures w14:val="none"/>
        </w:rPr>
        <w:t xml:space="preserve"> de Huurder zich </w:t>
      </w:r>
      <w:proofErr w:type="gramStart"/>
      <w:r w:rsidRPr="002A0764">
        <w:rPr>
          <w:rFonts w:eastAsia="Times New Roman" w:cs="Arial"/>
          <w:color w:val="333333"/>
          <w:kern w:val="0"/>
          <w:lang w:eastAsia="nl-NL"/>
          <w14:ligatures w14:val="none"/>
        </w:rPr>
        <w:t>jegens</w:t>
      </w:r>
      <w:proofErr w:type="gramEnd"/>
      <w:r w:rsidRPr="002A0764">
        <w:rPr>
          <w:rFonts w:eastAsia="Times New Roman" w:cs="Arial"/>
          <w:color w:val="333333"/>
          <w:kern w:val="0"/>
          <w:lang w:eastAsia="nl-NL"/>
          <w14:ligatures w14:val="none"/>
        </w:rPr>
        <w:t xml:space="preserve"> </w:t>
      </w:r>
      <w:r w:rsidR="002A0764">
        <w:rPr>
          <w:rFonts w:eastAsia="Times New Roman" w:cs="Arial"/>
          <w:color w:val="333333"/>
          <w:kern w:val="0"/>
          <w:lang w:eastAsia="nl-NL"/>
          <w14:ligatures w14:val="none"/>
        </w:rPr>
        <w:t>de Verhuurder</w:t>
      </w:r>
      <w:r w:rsidRPr="002A0764">
        <w:rPr>
          <w:rFonts w:eastAsia="Times New Roman" w:cs="Arial"/>
          <w:color w:val="333333"/>
          <w:kern w:val="0"/>
          <w:lang w:eastAsia="nl-NL"/>
          <w14:ligatures w14:val="none"/>
        </w:rPr>
        <w:t xml:space="preserve"> beroept op diens garantieverplichting, rust op de Huurder de bewijslast van onjuiste aantallen, onjuistheden c.q. ondeugdelijkheid van materiaal en/of montage, of dat </w:t>
      </w:r>
      <w:r w:rsidR="006930DA">
        <w:rPr>
          <w:rFonts w:eastAsia="Times New Roman" w:cs="Arial"/>
          <w:color w:val="333333"/>
          <w:kern w:val="0"/>
          <w:lang w:eastAsia="nl-NL"/>
          <w14:ligatures w14:val="none"/>
        </w:rPr>
        <w:t>de Verhuurder</w:t>
      </w:r>
      <w:r w:rsidRPr="002A0764">
        <w:rPr>
          <w:rFonts w:eastAsia="Times New Roman" w:cs="Arial"/>
          <w:color w:val="333333"/>
          <w:kern w:val="0"/>
          <w:lang w:eastAsia="nl-NL"/>
          <w14:ligatures w14:val="none"/>
        </w:rPr>
        <w:t xml:space="preserve"> het werk met onvoldoende vakmanschap heeft uitgevoerd.</w:t>
      </w:r>
    </w:p>
    <w:p w14:paraId="1F55D787" w14:textId="4BB91659" w:rsidR="006930DA" w:rsidRPr="006930DA" w:rsidRDefault="00A85A7A" w:rsidP="00402412">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sidRPr="006930DA">
        <w:rPr>
          <w:rFonts w:eastAsia="Times New Roman" w:cs="Arial"/>
          <w:color w:val="333333"/>
          <w:kern w:val="0"/>
          <w:lang w:eastAsia="nl-NL"/>
          <w14:ligatures w14:val="none"/>
        </w:rPr>
        <w:t xml:space="preserve">Op deze algemene voorwaarden </w:t>
      </w:r>
      <w:r w:rsidR="0083020B">
        <w:rPr>
          <w:rFonts w:eastAsia="Times New Roman" w:cs="Arial"/>
          <w:color w:val="333333"/>
          <w:kern w:val="0"/>
          <w:lang w:eastAsia="nl-NL"/>
          <w14:ligatures w14:val="none"/>
        </w:rPr>
        <w:t>en</w:t>
      </w:r>
      <w:r w:rsidRPr="006930DA">
        <w:rPr>
          <w:rFonts w:eastAsia="Times New Roman" w:cs="Arial"/>
          <w:color w:val="333333"/>
          <w:kern w:val="0"/>
          <w:lang w:eastAsia="nl-NL"/>
          <w14:ligatures w14:val="none"/>
        </w:rPr>
        <w:t xml:space="preserve"> op de tussen</w:t>
      </w:r>
      <w:r w:rsidR="00944CBB">
        <w:rPr>
          <w:rFonts w:eastAsia="Times New Roman" w:cs="Arial"/>
          <w:color w:val="333333"/>
          <w:kern w:val="0"/>
          <w:lang w:eastAsia="nl-NL"/>
          <w14:ligatures w14:val="none"/>
        </w:rPr>
        <w:t xml:space="preserve"> de Verhuurder</w:t>
      </w:r>
      <w:r w:rsidRPr="006930DA">
        <w:rPr>
          <w:rFonts w:eastAsia="Times New Roman" w:cs="Arial"/>
          <w:color w:val="333333"/>
          <w:kern w:val="0"/>
          <w:lang w:eastAsia="nl-NL"/>
          <w14:ligatures w14:val="none"/>
        </w:rPr>
        <w:t xml:space="preserve"> en de Huurder gesloten overeenkomst is Nederlands recht van toepassing.</w:t>
      </w:r>
    </w:p>
    <w:p w14:paraId="63A218D8" w14:textId="43F9DE05" w:rsidR="00A85A7A" w:rsidRPr="00626B69" w:rsidRDefault="00A85A7A" w:rsidP="00402412">
      <w:pPr>
        <w:widowControl w:val="0"/>
        <w:numPr>
          <w:ilvl w:val="1"/>
          <w:numId w:val="5"/>
        </w:numPr>
        <w:tabs>
          <w:tab w:val="left" w:pos="851"/>
        </w:tabs>
        <w:autoSpaceDE w:val="0"/>
        <w:autoSpaceDN w:val="0"/>
        <w:spacing w:after="0" w:line="276" w:lineRule="auto"/>
        <w:ind w:left="851" w:hanging="567"/>
        <w:jc w:val="both"/>
        <w:outlineLvl w:val="0"/>
        <w:rPr>
          <w:rFonts w:eastAsia="Times New Roman"/>
          <w:lang w:eastAsia="nl-NL"/>
        </w:rPr>
      </w:pPr>
      <w:r w:rsidRPr="006930DA">
        <w:rPr>
          <w:rFonts w:ascii="Roboto" w:eastAsia="Times New Roman" w:hAnsi="Roboto" w:cs="Times New Roman"/>
          <w:color w:val="333333"/>
          <w:kern w:val="0"/>
          <w:lang w:eastAsia="nl-NL"/>
          <w14:ligatures w14:val="none"/>
        </w:rPr>
        <w:t>De bevoegde rechter is de Rechtbank </w:t>
      </w:r>
      <w:r w:rsidR="00626B69">
        <w:rPr>
          <w:rFonts w:ascii="Roboto" w:eastAsia="Times New Roman" w:hAnsi="Roboto" w:cs="Times New Roman"/>
          <w:color w:val="333333"/>
          <w:kern w:val="0"/>
          <w:lang w:eastAsia="nl-NL"/>
          <w14:ligatures w14:val="none"/>
        </w:rPr>
        <w:t xml:space="preserve">Zeeland-West-Brabant tenzij een </w:t>
      </w:r>
      <w:proofErr w:type="gramStart"/>
      <w:r w:rsidR="00626B69">
        <w:rPr>
          <w:rFonts w:ascii="Roboto" w:eastAsia="Times New Roman" w:hAnsi="Roboto" w:cs="Times New Roman"/>
          <w:color w:val="333333"/>
          <w:kern w:val="0"/>
          <w:lang w:eastAsia="nl-NL"/>
          <w14:ligatures w14:val="none"/>
        </w:rPr>
        <w:t>dwingend rechtelijke</w:t>
      </w:r>
      <w:proofErr w:type="gramEnd"/>
      <w:r w:rsidR="00626B69">
        <w:rPr>
          <w:rFonts w:ascii="Roboto" w:eastAsia="Times New Roman" w:hAnsi="Roboto" w:cs="Times New Roman"/>
          <w:color w:val="333333"/>
          <w:kern w:val="0"/>
          <w:lang w:eastAsia="nl-NL"/>
          <w14:ligatures w14:val="none"/>
        </w:rPr>
        <w:t xml:space="preserve"> bepaling een andere rechtbank voorschrijft.</w:t>
      </w:r>
    </w:p>
    <w:p w14:paraId="70012942" w14:textId="77777777" w:rsidR="00626B69" w:rsidRPr="006930DA" w:rsidRDefault="00626B69" w:rsidP="00626B69">
      <w:pPr>
        <w:widowControl w:val="0"/>
        <w:tabs>
          <w:tab w:val="left" w:pos="851"/>
        </w:tabs>
        <w:autoSpaceDE w:val="0"/>
        <w:autoSpaceDN w:val="0"/>
        <w:spacing w:after="0" w:line="276" w:lineRule="auto"/>
        <w:ind w:left="851"/>
        <w:jc w:val="both"/>
        <w:outlineLvl w:val="0"/>
        <w:rPr>
          <w:rFonts w:eastAsia="Times New Roman"/>
          <w:lang w:eastAsia="nl-NL"/>
        </w:rPr>
      </w:pPr>
    </w:p>
    <w:p w14:paraId="45C39FAB" w14:textId="77777777" w:rsidR="00D2066D" w:rsidRDefault="00D2066D"/>
    <w:p w14:paraId="7FFD337A" w14:textId="77777777" w:rsidR="00D2066D" w:rsidRDefault="00D2066D"/>
    <w:p w14:paraId="15514608" w14:textId="16EF3E3E" w:rsidR="00D2066D" w:rsidRDefault="005B2BAE" w:rsidP="005B2BAE">
      <w:pPr>
        <w:pStyle w:val="Kop1"/>
      </w:pPr>
      <w:r>
        <w:t xml:space="preserve">Bijlage 1 </w:t>
      </w:r>
      <w:r w:rsidR="00D9463B">
        <w:t xml:space="preserve">Wettelijke rente </w:t>
      </w:r>
      <w:r w:rsidR="006A1785">
        <w:t>en b</w:t>
      </w:r>
      <w:r w:rsidR="005F1A74">
        <w:t>uitengerechtelijke incassokosten</w:t>
      </w:r>
      <w:r w:rsidR="00E3664E">
        <w:t xml:space="preserve">, </w:t>
      </w:r>
      <w:r w:rsidR="004A7B10">
        <w:t>vanaf 1-1-2025</w:t>
      </w:r>
    </w:p>
    <w:p w14:paraId="771D6185" w14:textId="77777777" w:rsidR="00D2066D" w:rsidRDefault="00D2066D"/>
    <w:p w14:paraId="7D35BDF4" w14:textId="4E4E176D" w:rsidR="00ED617B" w:rsidRDefault="00F20736">
      <w:r>
        <w:t xml:space="preserve">In deze bijlage zijn de </w:t>
      </w:r>
      <w:r w:rsidR="006A1785">
        <w:t xml:space="preserve">wettelijke rente en de </w:t>
      </w:r>
      <w:r>
        <w:t>buitengerechtelijke incassokosten opgenomen</w:t>
      </w:r>
      <w:r w:rsidR="0027184E">
        <w:t xml:space="preserve">. </w:t>
      </w:r>
      <w:r w:rsidR="006805C8">
        <w:t>De Verhuurder maakt aanspraak op d</w:t>
      </w:r>
      <w:r w:rsidR="00ED617B">
        <w:t xml:space="preserve">e wettelijke rente en de </w:t>
      </w:r>
      <w:r w:rsidR="000265F9">
        <w:t>buitengerechtelijke</w:t>
      </w:r>
      <w:r w:rsidR="00ED617B">
        <w:t xml:space="preserve"> incassokosten</w:t>
      </w:r>
      <w:r w:rsidR="000265F9">
        <w:t xml:space="preserve"> </w:t>
      </w:r>
      <w:r w:rsidR="006805C8">
        <w:t>als de</w:t>
      </w:r>
      <w:r w:rsidR="000265F9">
        <w:t xml:space="preserve"> Huurder zijn betalingsverplichtingen </w:t>
      </w:r>
      <w:r w:rsidR="00E3664E">
        <w:t xml:space="preserve">niet </w:t>
      </w:r>
      <w:r w:rsidR="006805C8">
        <w:t>(meer) nakomt.</w:t>
      </w:r>
    </w:p>
    <w:p w14:paraId="0C7FC03B" w14:textId="62A72913" w:rsidR="0027184E" w:rsidRDefault="0027184E" w:rsidP="00DB43E2">
      <w:pPr>
        <w:spacing w:after="0"/>
      </w:pPr>
      <w:r>
        <w:t>De wettelijke rente</w:t>
      </w:r>
      <w:r w:rsidR="00DB43E2">
        <w:t xml:space="preserve"> bedraagt voor</w:t>
      </w:r>
      <w:r>
        <w:t>:</w:t>
      </w:r>
    </w:p>
    <w:p w14:paraId="4570DB9C" w14:textId="50875A07" w:rsidR="004A7B10" w:rsidRDefault="004A2480" w:rsidP="00DB43E2">
      <w:pPr>
        <w:pStyle w:val="Lijstalinea"/>
        <w:numPr>
          <w:ilvl w:val="0"/>
          <w:numId w:val="9"/>
        </w:numPr>
        <w:spacing w:after="0"/>
      </w:pPr>
      <w:proofErr w:type="gramStart"/>
      <w:r>
        <w:t>niet</w:t>
      </w:r>
      <w:proofErr w:type="gramEnd"/>
      <w:r>
        <w:t>-</w:t>
      </w:r>
      <w:r w:rsidR="00A85F45">
        <w:t xml:space="preserve">handelstransacties (B2C) 6% </w:t>
      </w:r>
      <w:r w:rsidR="00770B27">
        <w:t>van de hoofdsom per jaar;</w:t>
      </w:r>
    </w:p>
    <w:p w14:paraId="59AEE788" w14:textId="57951D7F" w:rsidR="00501DB6" w:rsidRDefault="00501DB6" w:rsidP="00DB43E2">
      <w:pPr>
        <w:pStyle w:val="Lijstalinea"/>
        <w:numPr>
          <w:ilvl w:val="0"/>
          <w:numId w:val="9"/>
        </w:numPr>
        <w:spacing w:after="0"/>
      </w:pPr>
      <w:proofErr w:type="gramStart"/>
      <w:r>
        <w:t>handelstransacties</w:t>
      </w:r>
      <w:proofErr w:type="gramEnd"/>
      <w:r>
        <w:t xml:space="preserve"> (B2B)</w:t>
      </w:r>
      <w:r w:rsidR="00394BB3">
        <w:t xml:space="preserve"> </w:t>
      </w:r>
      <w:r>
        <w:t>11</w:t>
      </w:r>
      <w:r w:rsidR="001259F3">
        <w:t xml:space="preserve">,15% </w:t>
      </w:r>
      <w:r w:rsidR="00770B27">
        <w:t>van de hoofdsom per jaar</w:t>
      </w:r>
      <w:r w:rsidR="001259F3">
        <w:t>.</w:t>
      </w:r>
    </w:p>
    <w:p w14:paraId="372DFB25" w14:textId="77777777" w:rsidR="001259F3" w:rsidRDefault="001259F3" w:rsidP="00DB43E2">
      <w:pPr>
        <w:spacing w:after="0"/>
      </w:pPr>
    </w:p>
    <w:p w14:paraId="70310FBB" w14:textId="2A710285" w:rsidR="001259F3" w:rsidRDefault="001259F3" w:rsidP="000C33C2">
      <w:pPr>
        <w:spacing w:after="0"/>
        <w:rPr>
          <w:rFonts w:eastAsiaTheme="majorEastAsia" w:cs="Arial"/>
        </w:rPr>
      </w:pPr>
      <w:r>
        <w:t xml:space="preserve">De buitengerechtelijke incassokosten </w:t>
      </w:r>
      <w:r w:rsidR="008611D5">
        <w:t xml:space="preserve">bedragen overeenkomstig het </w:t>
      </w:r>
      <w:r w:rsidR="008611D5">
        <w:rPr>
          <w:rFonts w:eastAsiaTheme="majorEastAsia" w:cs="Arial"/>
        </w:rPr>
        <w:t>Besluit vergoeding voor buitengerechtelijke incassokosten (BIK):</w:t>
      </w:r>
    </w:p>
    <w:p w14:paraId="3AFCC02A" w14:textId="0154CF05" w:rsidR="00466797" w:rsidRDefault="00466797" w:rsidP="000C33C2">
      <w:pPr>
        <w:pStyle w:val="Lijstalinea"/>
        <w:numPr>
          <w:ilvl w:val="0"/>
          <w:numId w:val="10"/>
        </w:numPr>
        <w:spacing w:after="0"/>
        <w:rPr>
          <w:rFonts w:eastAsiaTheme="majorEastAsia" w:cs="Arial"/>
        </w:rPr>
      </w:pPr>
      <w:r>
        <w:rPr>
          <w:rFonts w:eastAsiaTheme="majorEastAsia" w:cs="Arial"/>
        </w:rPr>
        <w:t>15%</w:t>
      </w:r>
      <w:r w:rsidR="00F2110D">
        <w:rPr>
          <w:rFonts w:eastAsiaTheme="majorEastAsia" w:cs="Arial"/>
        </w:rPr>
        <w:t xml:space="preserve"> </w:t>
      </w:r>
      <w:bookmarkStart w:id="2" w:name="_Hlk191912385"/>
      <w:r w:rsidR="00F2110D">
        <w:rPr>
          <w:rFonts w:eastAsiaTheme="majorEastAsia" w:cs="Arial"/>
        </w:rPr>
        <w:t>van het bedrag van de hoofdsom van de vor</w:t>
      </w:r>
      <w:r w:rsidR="00335A17">
        <w:rPr>
          <w:rFonts w:eastAsiaTheme="majorEastAsia" w:cs="Arial"/>
        </w:rPr>
        <w:t>dering over de eerst</w:t>
      </w:r>
      <w:r w:rsidR="00A34730">
        <w:rPr>
          <w:rFonts w:eastAsiaTheme="majorEastAsia" w:cs="Arial"/>
        </w:rPr>
        <w:t xml:space="preserve">e </w:t>
      </w:r>
      <w:r w:rsidR="00ED0872">
        <w:rPr>
          <w:rFonts w:eastAsiaTheme="majorEastAsia" w:cs="Arial"/>
        </w:rPr>
        <w:t>€ 2.500 van de vordering;</w:t>
      </w:r>
    </w:p>
    <w:bookmarkEnd w:id="2"/>
    <w:p w14:paraId="36A67A39" w14:textId="78CE0506" w:rsidR="0028779E" w:rsidRDefault="0028779E" w:rsidP="000C33C2">
      <w:pPr>
        <w:pStyle w:val="Lijstalinea"/>
        <w:numPr>
          <w:ilvl w:val="0"/>
          <w:numId w:val="10"/>
        </w:numPr>
        <w:spacing w:after="0"/>
        <w:rPr>
          <w:rFonts w:eastAsiaTheme="majorEastAsia" w:cs="Arial"/>
        </w:rPr>
      </w:pPr>
      <w:r>
        <w:rPr>
          <w:rFonts w:eastAsiaTheme="majorEastAsia" w:cs="Arial"/>
        </w:rPr>
        <w:t>10% van het bedrag van de hoofdsom van de vordering over de volgende € 2.500 van de vordering;</w:t>
      </w:r>
    </w:p>
    <w:p w14:paraId="72096642" w14:textId="3EDD0458" w:rsidR="0028779E" w:rsidRDefault="0028779E" w:rsidP="000C33C2">
      <w:pPr>
        <w:pStyle w:val="Lijstalinea"/>
        <w:numPr>
          <w:ilvl w:val="0"/>
          <w:numId w:val="10"/>
        </w:numPr>
        <w:spacing w:after="0"/>
        <w:rPr>
          <w:rFonts w:eastAsiaTheme="majorEastAsia" w:cs="Arial"/>
        </w:rPr>
      </w:pPr>
      <w:bookmarkStart w:id="3" w:name="_Hlk191912441"/>
      <w:r>
        <w:rPr>
          <w:rFonts w:eastAsiaTheme="majorEastAsia" w:cs="Arial"/>
        </w:rPr>
        <w:t>5% van het bedrag van de hoofdsom van de vordering over de volgende € 5.000 van de vordering;</w:t>
      </w:r>
    </w:p>
    <w:bookmarkEnd w:id="3"/>
    <w:p w14:paraId="5C2D36D9" w14:textId="1F1CB93D" w:rsidR="0028779E" w:rsidRDefault="0028779E" w:rsidP="000C33C2">
      <w:pPr>
        <w:pStyle w:val="Lijstalinea"/>
        <w:numPr>
          <w:ilvl w:val="0"/>
          <w:numId w:val="10"/>
        </w:numPr>
        <w:spacing w:after="0"/>
        <w:rPr>
          <w:rFonts w:eastAsiaTheme="majorEastAsia" w:cs="Arial"/>
        </w:rPr>
      </w:pPr>
      <w:r>
        <w:rPr>
          <w:rFonts w:eastAsiaTheme="majorEastAsia" w:cs="Arial"/>
        </w:rPr>
        <w:t xml:space="preserve">1% van het bedrag van de hoofdsom van de vordering over de volgende € </w:t>
      </w:r>
      <w:r w:rsidR="00704380">
        <w:rPr>
          <w:rFonts w:eastAsiaTheme="majorEastAsia" w:cs="Arial"/>
        </w:rPr>
        <w:t>190.000</w:t>
      </w:r>
      <w:r>
        <w:rPr>
          <w:rFonts w:eastAsiaTheme="majorEastAsia" w:cs="Arial"/>
        </w:rPr>
        <w:t xml:space="preserve"> van de vordering;</w:t>
      </w:r>
    </w:p>
    <w:p w14:paraId="3DA9DD52" w14:textId="6AFC6605" w:rsidR="00704380" w:rsidRDefault="00704380" w:rsidP="000C33C2">
      <w:pPr>
        <w:pStyle w:val="Lijstalinea"/>
        <w:numPr>
          <w:ilvl w:val="0"/>
          <w:numId w:val="10"/>
        </w:numPr>
        <w:spacing w:after="0"/>
        <w:rPr>
          <w:rFonts w:eastAsiaTheme="majorEastAsia" w:cs="Arial"/>
        </w:rPr>
      </w:pPr>
      <w:r>
        <w:rPr>
          <w:rFonts w:eastAsiaTheme="majorEastAsia" w:cs="Arial"/>
        </w:rPr>
        <w:t xml:space="preserve">0,5% van het </w:t>
      </w:r>
      <w:r w:rsidR="00CB39FE">
        <w:rPr>
          <w:rFonts w:eastAsiaTheme="majorEastAsia" w:cs="Arial"/>
        </w:rPr>
        <w:t xml:space="preserve">meerdere </w:t>
      </w:r>
      <w:r>
        <w:rPr>
          <w:rFonts w:eastAsiaTheme="majorEastAsia" w:cs="Arial"/>
        </w:rPr>
        <w:t xml:space="preserve">van de hoofdsom </w:t>
      </w:r>
      <w:r w:rsidR="00CB39FE">
        <w:rPr>
          <w:rFonts w:eastAsiaTheme="majorEastAsia" w:cs="Arial"/>
        </w:rPr>
        <w:t xml:space="preserve">met een maximum van € </w:t>
      </w:r>
      <w:r w:rsidR="000C33C2">
        <w:rPr>
          <w:rFonts w:eastAsiaTheme="majorEastAsia" w:cs="Arial"/>
        </w:rPr>
        <w:t>6.775</w:t>
      </w:r>
    </w:p>
    <w:p w14:paraId="063D0B05" w14:textId="2BABA1B8" w:rsidR="00ED0872" w:rsidRPr="000C33C2" w:rsidRDefault="00ED0872" w:rsidP="000C33C2">
      <w:pPr>
        <w:rPr>
          <w:rFonts w:eastAsiaTheme="majorEastAsia" w:cs="Arial"/>
        </w:rPr>
      </w:pPr>
    </w:p>
    <w:p w14:paraId="7EE687A7" w14:textId="77777777" w:rsidR="00D2066D" w:rsidRDefault="00D2066D"/>
    <w:sectPr w:rsidR="00D206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4E3A" w14:textId="77777777" w:rsidR="008437E2" w:rsidRDefault="008437E2" w:rsidP="004428D6">
      <w:pPr>
        <w:spacing w:after="0" w:line="240" w:lineRule="auto"/>
      </w:pPr>
      <w:r>
        <w:separator/>
      </w:r>
    </w:p>
  </w:endnote>
  <w:endnote w:type="continuationSeparator" w:id="0">
    <w:p w14:paraId="1AE0E87A" w14:textId="77777777" w:rsidR="008437E2" w:rsidRDefault="008437E2" w:rsidP="0044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1108" w14:textId="77777777" w:rsidR="00853219" w:rsidRDefault="008532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973F" w14:textId="77777777" w:rsidR="00853219" w:rsidRDefault="008532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F347" w14:textId="77777777" w:rsidR="00853219" w:rsidRDefault="008532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DB6C6" w14:textId="77777777" w:rsidR="008437E2" w:rsidRDefault="008437E2" w:rsidP="004428D6">
      <w:pPr>
        <w:spacing w:after="0" w:line="240" w:lineRule="auto"/>
      </w:pPr>
      <w:r>
        <w:separator/>
      </w:r>
    </w:p>
  </w:footnote>
  <w:footnote w:type="continuationSeparator" w:id="0">
    <w:p w14:paraId="13D710B7" w14:textId="77777777" w:rsidR="008437E2" w:rsidRDefault="008437E2" w:rsidP="00442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4FB8" w14:textId="0DDFA2F3" w:rsidR="00853219" w:rsidRDefault="008532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6C71" w14:textId="577AEE3C" w:rsidR="00853219" w:rsidRDefault="008532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19E8" w14:textId="641ED509" w:rsidR="00853219" w:rsidRDefault="008532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47C3F"/>
    <w:multiLevelType w:val="hybridMultilevel"/>
    <w:tmpl w:val="B83EA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FC5083"/>
    <w:multiLevelType w:val="multilevel"/>
    <w:tmpl w:val="D3D8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D3305"/>
    <w:multiLevelType w:val="hybridMultilevel"/>
    <w:tmpl w:val="0E3A2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BD3EBD"/>
    <w:multiLevelType w:val="multilevel"/>
    <w:tmpl w:val="3E3A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A4D0B"/>
    <w:multiLevelType w:val="multilevel"/>
    <w:tmpl w:val="EB40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7C1917"/>
    <w:multiLevelType w:val="multilevel"/>
    <w:tmpl w:val="9B90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42CF4"/>
    <w:multiLevelType w:val="multilevel"/>
    <w:tmpl w:val="AD54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8752A7"/>
    <w:multiLevelType w:val="multilevel"/>
    <w:tmpl w:val="52FCE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2554F7"/>
    <w:multiLevelType w:val="hybridMultilevel"/>
    <w:tmpl w:val="19ECD5C4"/>
    <w:lvl w:ilvl="0" w:tplc="6858749C">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09A0E87"/>
    <w:multiLevelType w:val="multilevel"/>
    <w:tmpl w:val="30189426"/>
    <w:lvl w:ilvl="0">
      <w:start w:val="1"/>
      <w:numFmt w:val="decimal"/>
      <w:lvlText w:val="%1."/>
      <w:lvlJc w:val="left"/>
      <w:pPr>
        <w:ind w:left="360" w:hanging="360"/>
      </w:pPr>
      <w:rPr>
        <w:b/>
        <w:bCs/>
        <w:color w:val="70A9E0" w:themeColor="text2" w:themeTint="66"/>
      </w:rPr>
    </w:lvl>
    <w:lvl w:ilvl="1">
      <w:start w:val="1"/>
      <w:numFmt w:val="decimal"/>
      <w:isLgl/>
      <w:lvlText w:val="%1.%2"/>
      <w:lvlJc w:val="left"/>
      <w:pPr>
        <w:ind w:left="928" w:hanging="360"/>
      </w:pPr>
      <w:rPr>
        <w:rFonts w:ascii="Arial" w:hAnsi="Arial" w:cs="Arial" w:hint="default"/>
        <w:b w:val="0"/>
        <w:bCs w:val="0"/>
        <w:color w:val="auto"/>
        <w:sz w:val="22"/>
        <w:szCs w:val="22"/>
      </w:rPr>
    </w:lvl>
    <w:lvl w:ilvl="2">
      <w:start w:val="1"/>
      <w:numFmt w:val="decimal"/>
      <w:isLgl/>
      <w:lvlText w:val="%1.%2.%3"/>
      <w:lvlJc w:val="left"/>
      <w:pPr>
        <w:ind w:left="1800" w:hanging="720"/>
      </w:pPr>
      <w:rPr>
        <w:rFonts w:ascii="Arial" w:hAnsi="Arial" w:cs="Aria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91757348">
    <w:abstractNumId w:val="6"/>
  </w:num>
  <w:num w:numId="2" w16cid:durableId="623075162">
    <w:abstractNumId w:val="5"/>
  </w:num>
  <w:num w:numId="3" w16cid:durableId="2098942152">
    <w:abstractNumId w:val="4"/>
  </w:num>
  <w:num w:numId="4" w16cid:durableId="423037600">
    <w:abstractNumId w:val="7"/>
  </w:num>
  <w:num w:numId="5" w16cid:durableId="1731686496">
    <w:abstractNumId w:val="9"/>
  </w:num>
  <w:num w:numId="6" w16cid:durableId="1933120257">
    <w:abstractNumId w:val="3"/>
  </w:num>
  <w:num w:numId="7" w16cid:durableId="386346532">
    <w:abstractNumId w:val="1"/>
  </w:num>
  <w:num w:numId="8" w16cid:durableId="465508047">
    <w:abstractNumId w:val="8"/>
  </w:num>
  <w:num w:numId="9" w16cid:durableId="214119708">
    <w:abstractNumId w:val="2"/>
  </w:num>
  <w:num w:numId="10" w16cid:durableId="141855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7A"/>
    <w:rsid w:val="000007A3"/>
    <w:rsid w:val="0000331E"/>
    <w:rsid w:val="00005307"/>
    <w:rsid w:val="00005619"/>
    <w:rsid w:val="00006114"/>
    <w:rsid w:val="00011650"/>
    <w:rsid w:val="00016410"/>
    <w:rsid w:val="0001658C"/>
    <w:rsid w:val="00016594"/>
    <w:rsid w:val="00017A54"/>
    <w:rsid w:val="00020077"/>
    <w:rsid w:val="000265F9"/>
    <w:rsid w:val="00026928"/>
    <w:rsid w:val="00031882"/>
    <w:rsid w:val="00031E2D"/>
    <w:rsid w:val="00034779"/>
    <w:rsid w:val="0003533F"/>
    <w:rsid w:val="000358AD"/>
    <w:rsid w:val="00042B2B"/>
    <w:rsid w:val="00045F52"/>
    <w:rsid w:val="00046FD9"/>
    <w:rsid w:val="0005070F"/>
    <w:rsid w:val="000529CD"/>
    <w:rsid w:val="00052BBD"/>
    <w:rsid w:val="00053EFD"/>
    <w:rsid w:val="0006255B"/>
    <w:rsid w:val="00065CD1"/>
    <w:rsid w:val="00065E65"/>
    <w:rsid w:val="000724BF"/>
    <w:rsid w:val="00072C9B"/>
    <w:rsid w:val="00085A65"/>
    <w:rsid w:val="000875DA"/>
    <w:rsid w:val="0009270C"/>
    <w:rsid w:val="00092F53"/>
    <w:rsid w:val="00096C3D"/>
    <w:rsid w:val="000A03BD"/>
    <w:rsid w:val="000A4F98"/>
    <w:rsid w:val="000B2035"/>
    <w:rsid w:val="000B290D"/>
    <w:rsid w:val="000B486F"/>
    <w:rsid w:val="000B5239"/>
    <w:rsid w:val="000B6EDB"/>
    <w:rsid w:val="000C0184"/>
    <w:rsid w:val="000C1B1C"/>
    <w:rsid w:val="000C2E2E"/>
    <w:rsid w:val="000C33C2"/>
    <w:rsid w:val="000C4A30"/>
    <w:rsid w:val="000D192E"/>
    <w:rsid w:val="000D3242"/>
    <w:rsid w:val="000E02A3"/>
    <w:rsid w:val="000E18FE"/>
    <w:rsid w:val="000E39CD"/>
    <w:rsid w:val="000E422E"/>
    <w:rsid w:val="000E6FE0"/>
    <w:rsid w:val="000E7D7A"/>
    <w:rsid w:val="000F0917"/>
    <w:rsid w:val="000F6DD6"/>
    <w:rsid w:val="001008C3"/>
    <w:rsid w:val="00104B31"/>
    <w:rsid w:val="00105689"/>
    <w:rsid w:val="00105D49"/>
    <w:rsid w:val="00110EC8"/>
    <w:rsid w:val="001259F3"/>
    <w:rsid w:val="00133A94"/>
    <w:rsid w:val="00135CC4"/>
    <w:rsid w:val="00137FCA"/>
    <w:rsid w:val="0014494F"/>
    <w:rsid w:val="001544D7"/>
    <w:rsid w:val="001551FD"/>
    <w:rsid w:val="00162757"/>
    <w:rsid w:val="00164174"/>
    <w:rsid w:val="00170A90"/>
    <w:rsid w:val="001713C3"/>
    <w:rsid w:val="00175539"/>
    <w:rsid w:val="00181B3D"/>
    <w:rsid w:val="00182715"/>
    <w:rsid w:val="001868DE"/>
    <w:rsid w:val="00192284"/>
    <w:rsid w:val="0019299F"/>
    <w:rsid w:val="00192C11"/>
    <w:rsid w:val="00196BA6"/>
    <w:rsid w:val="001A090F"/>
    <w:rsid w:val="001A217A"/>
    <w:rsid w:val="001A67C5"/>
    <w:rsid w:val="001A7D00"/>
    <w:rsid w:val="001B4908"/>
    <w:rsid w:val="001C0891"/>
    <w:rsid w:val="001C0C65"/>
    <w:rsid w:val="001C4910"/>
    <w:rsid w:val="001C56FC"/>
    <w:rsid w:val="001C6D11"/>
    <w:rsid w:val="001D0270"/>
    <w:rsid w:val="001D2691"/>
    <w:rsid w:val="001D3549"/>
    <w:rsid w:val="001D6FEB"/>
    <w:rsid w:val="001D71E1"/>
    <w:rsid w:val="001D7663"/>
    <w:rsid w:val="001E3447"/>
    <w:rsid w:val="001E37DA"/>
    <w:rsid w:val="001E4643"/>
    <w:rsid w:val="001E6605"/>
    <w:rsid w:val="001E7F69"/>
    <w:rsid w:val="001F0A91"/>
    <w:rsid w:val="001F535D"/>
    <w:rsid w:val="001F59BA"/>
    <w:rsid w:val="001F749A"/>
    <w:rsid w:val="00200211"/>
    <w:rsid w:val="002037FE"/>
    <w:rsid w:val="00203A27"/>
    <w:rsid w:val="0022115C"/>
    <w:rsid w:val="002273A9"/>
    <w:rsid w:val="00227449"/>
    <w:rsid w:val="00227506"/>
    <w:rsid w:val="00230C7B"/>
    <w:rsid w:val="00233CD8"/>
    <w:rsid w:val="00236C0B"/>
    <w:rsid w:val="00244261"/>
    <w:rsid w:val="00247388"/>
    <w:rsid w:val="002509B6"/>
    <w:rsid w:val="00250C46"/>
    <w:rsid w:val="00253FCA"/>
    <w:rsid w:val="00254618"/>
    <w:rsid w:val="0025679F"/>
    <w:rsid w:val="00260657"/>
    <w:rsid w:val="0026368D"/>
    <w:rsid w:val="00264260"/>
    <w:rsid w:val="00266ADE"/>
    <w:rsid w:val="002700F7"/>
    <w:rsid w:val="0027142F"/>
    <w:rsid w:val="0027184E"/>
    <w:rsid w:val="002751E7"/>
    <w:rsid w:val="0027672D"/>
    <w:rsid w:val="002822DB"/>
    <w:rsid w:val="00284F66"/>
    <w:rsid w:val="002865B4"/>
    <w:rsid w:val="0028779E"/>
    <w:rsid w:val="00292CE4"/>
    <w:rsid w:val="002944B0"/>
    <w:rsid w:val="00297FFA"/>
    <w:rsid w:val="002A0530"/>
    <w:rsid w:val="002A0764"/>
    <w:rsid w:val="002A0897"/>
    <w:rsid w:val="002A1860"/>
    <w:rsid w:val="002A2F3B"/>
    <w:rsid w:val="002A445C"/>
    <w:rsid w:val="002A7B2E"/>
    <w:rsid w:val="002B6762"/>
    <w:rsid w:val="002C1BC6"/>
    <w:rsid w:val="002C7AB8"/>
    <w:rsid w:val="002D071B"/>
    <w:rsid w:val="002D4098"/>
    <w:rsid w:val="002D6D18"/>
    <w:rsid w:val="002E1E0A"/>
    <w:rsid w:val="002E523D"/>
    <w:rsid w:val="002E6453"/>
    <w:rsid w:val="002F46D4"/>
    <w:rsid w:val="002F4BB4"/>
    <w:rsid w:val="002F5547"/>
    <w:rsid w:val="002F5E57"/>
    <w:rsid w:val="00305357"/>
    <w:rsid w:val="00306A03"/>
    <w:rsid w:val="003121DE"/>
    <w:rsid w:val="0032158E"/>
    <w:rsid w:val="00321DD7"/>
    <w:rsid w:val="0032347C"/>
    <w:rsid w:val="00323A2A"/>
    <w:rsid w:val="00324D1C"/>
    <w:rsid w:val="0032549B"/>
    <w:rsid w:val="00325DFB"/>
    <w:rsid w:val="00331592"/>
    <w:rsid w:val="00335A17"/>
    <w:rsid w:val="00342261"/>
    <w:rsid w:val="00342374"/>
    <w:rsid w:val="003454A5"/>
    <w:rsid w:val="00345E87"/>
    <w:rsid w:val="00352B35"/>
    <w:rsid w:val="003535B5"/>
    <w:rsid w:val="00355ACC"/>
    <w:rsid w:val="00366B27"/>
    <w:rsid w:val="00370361"/>
    <w:rsid w:val="003739BA"/>
    <w:rsid w:val="003764AF"/>
    <w:rsid w:val="003773C9"/>
    <w:rsid w:val="003810BD"/>
    <w:rsid w:val="003827E5"/>
    <w:rsid w:val="0039168D"/>
    <w:rsid w:val="003936A9"/>
    <w:rsid w:val="00394707"/>
    <w:rsid w:val="00394BB3"/>
    <w:rsid w:val="0039664C"/>
    <w:rsid w:val="003975CD"/>
    <w:rsid w:val="00397E01"/>
    <w:rsid w:val="003A0AA3"/>
    <w:rsid w:val="003A6299"/>
    <w:rsid w:val="003A65C2"/>
    <w:rsid w:val="003A6FAE"/>
    <w:rsid w:val="003A740A"/>
    <w:rsid w:val="003B1629"/>
    <w:rsid w:val="003B3E4E"/>
    <w:rsid w:val="003B5211"/>
    <w:rsid w:val="003B61EE"/>
    <w:rsid w:val="003C19C9"/>
    <w:rsid w:val="003C2EA4"/>
    <w:rsid w:val="003C4A09"/>
    <w:rsid w:val="003C4E55"/>
    <w:rsid w:val="003C63C8"/>
    <w:rsid w:val="003C6F13"/>
    <w:rsid w:val="003C6F42"/>
    <w:rsid w:val="003D017F"/>
    <w:rsid w:val="003D3F0B"/>
    <w:rsid w:val="003D4BEA"/>
    <w:rsid w:val="003D646B"/>
    <w:rsid w:val="003E0DED"/>
    <w:rsid w:val="003E4BB7"/>
    <w:rsid w:val="003E5125"/>
    <w:rsid w:val="003F1FFF"/>
    <w:rsid w:val="003F6DB2"/>
    <w:rsid w:val="003F72E9"/>
    <w:rsid w:val="00402412"/>
    <w:rsid w:val="004032D4"/>
    <w:rsid w:val="0040374E"/>
    <w:rsid w:val="004037EB"/>
    <w:rsid w:val="00405AD9"/>
    <w:rsid w:val="004076A3"/>
    <w:rsid w:val="00416415"/>
    <w:rsid w:val="00432341"/>
    <w:rsid w:val="004332D7"/>
    <w:rsid w:val="00433585"/>
    <w:rsid w:val="00434BF1"/>
    <w:rsid w:val="0043706B"/>
    <w:rsid w:val="004428D6"/>
    <w:rsid w:val="0044394A"/>
    <w:rsid w:val="0045225D"/>
    <w:rsid w:val="00453FD5"/>
    <w:rsid w:val="0045586B"/>
    <w:rsid w:val="004605E6"/>
    <w:rsid w:val="00463633"/>
    <w:rsid w:val="004638FA"/>
    <w:rsid w:val="00466797"/>
    <w:rsid w:val="0047095C"/>
    <w:rsid w:val="00474497"/>
    <w:rsid w:val="00474A4D"/>
    <w:rsid w:val="00474B77"/>
    <w:rsid w:val="00480C02"/>
    <w:rsid w:val="0048438C"/>
    <w:rsid w:val="004A2480"/>
    <w:rsid w:val="004A43D5"/>
    <w:rsid w:val="004A5A1F"/>
    <w:rsid w:val="004A7B10"/>
    <w:rsid w:val="004B047B"/>
    <w:rsid w:val="004B0B2B"/>
    <w:rsid w:val="004B258F"/>
    <w:rsid w:val="004B5B10"/>
    <w:rsid w:val="004B5F01"/>
    <w:rsid w:val="004C4439"/>
    <w:rsid w:val="004C60C2"/>
    <w:rsid w:val="004D1760"/>
    <w:rsid w:val="004D4519"/>
    <w:rsid w:val="004D458A"/>
    <w:rsid w:val="004E39D1"/>
    <w:rsid w:val="004E4ACF"/>
    <w:rsid w:val="004E5178"/>
    <w:rsid w:val="004E5FFA"/>
    <w:rsid w:val="004E69C1"/>
    <w:rsid w:val="004F181B"/>
    <w:rsid w:val="004F2296"/>
    <w:rsid w:val="004F3EA9"/>
    <w:rsid w:val="004F7C10"/>
    <w:rsid w:val="00501DB6"/>
    <w:rsid w:val="005023CE"/>
    <w:rsid w:val="005027F2"/>
    <w:rsid w:val="0050496C"/>
    <w:rsid w:val="00506279"/>
    <w:rsid w:val="0050650A"/>
    <w:rsid w:val="005072A9"/>
    <w:rsid w:val="00514081"/>
    <w:rsid w:val="005154C8"/>
    <w:rsid w:val="00515854"/>
    <w:rsid w:val="00516B10"/>
    <w:rsid w:val="00521A90"/>
    <w:rsid w:val="005247A7"/>
    <w:rsid w:val="005262A2"/>
    <w:rsid w:val="0053104D"/>
    <w:rsid w:val="005375CE"/>
    <w:rsid w:val="0054640A"/>
    <w:rsid w:val="00547904"/>
    <w:rsid w:val="005507FF"/>
    <w:rsid w:val="005554C8"/>
    <w:rsid w:val="00557DCB"/>
    <w:rsid w:val="005633A2"/>
    <w:rsid w:val="0056607E"/>
    <w:rsid w:val="00566157"/>
    <w:rsid w:val="00572159"/>
    <w:rsid w:val="0057224C"/>
    <w:rsid w:val="00573B40"/>
    <w:rsid w:val="00573ED5"/>
    <w:rsid w:val="00575146"/>
    <w:rsid w:val="00580F19"/>
    <w:rsid w:val="00585A6A"/>
    <w:rsid w:val="00590654"/>
    <w:rsid w:val="00592574"/>
    <w:rsid w:val="00593942"/>
    <w:rsid w:val="00595027"/>
    <w:rsid w:val="00597311"/>
    <w:rsid w:val="005A1737"/>
    <w:rsid w:val="005A1EA1"/>
    <w:rsid w:val="005A1EDE"/>
    <w:rsid w:val="005A3233"/>
    <w:rsid w:val="005A4B12"/>
    <w:rsid w:val="005B098D"/>
    <w:rsid w:val="005B258F"/>
    <w:rsid w:val="005B2BAE"/>
    <w:rsid w:val="005B2C48"/>
    <w:rsid w:val="005B7AFC"/>
    <w:rsid w:val="005C1312"/>
    <w:rsid w:val="005C3D80"/>
    <w:rsid w:val="005D162D"/>
    <w:rsid w:val="005D2437"/>
    <w:rsid w:val="005D330D"/>
    <w:rsid w:val="005D6853"/>
    <w:rsid w:val="005D7FC7"/>
    <w:rsid w:val="005E17A2"/>
    <w:rsid w:val="005E1E4C"/>
    <w:rsid w:val="005E1EE3"/>
    <w:rsid w:val="005F1A74"/>
    <w:rsid w:val="005F4149"/>
    <w:rsid w:val="005F455E"/>
    <w:rsid w:val="005F5003"/>
    <w:rsid w:val="005F7C62"/>
    <w:rsid w:val="006061E9"/>
    <w:rsid w:val="0060680D"/>
    <w:rsid w:val="00606A32"/>
    <w:rsid w:val="00615DF1"/>
    <w:rsid w:val="0062159A"/>
    <w:rsid w:val="0062251A"/>
    <w:rsid w:val="00623117"/>
    <w:rsid w:val="006242FA"/>
    <w:rsid w:val="00626B69"/>
    <w:rsid w:val="0062714B"/>
    <w:rsid w:val="0063325B"/>
    <w:rsid w:val="0063430D"/>
    <w:rsid w:val="006375DC"/>
    <w:rsid w:val="00643DF7"/>
    <w:rsid w:val="00646BAA"/>
    <w:rsid w:val="006549CB"/>
    <w:rsid w:val="00656B45"/>
    <w:rsid w:val="0066103D"/>
    <w:rsid w:val="00663F11"/>
    <w:rsid w:val="00667BBC"/>
    <w:rsid w:val="00675916"/>
    <w:rsid w:val="00675F69"/>
    <w:rsid w:val="006772B2"/>
    <w:rsid w:val="006805C8"/>
    <w:rsid w:val="00680B80"/>
    <w:rsid w:val="00680E47"/>
    <w:rsid w:val="00687CE6"/>
    <w:rsid w:val="00692A40"/>
    <w:rsid w:val="006930DA"/>
    <w:rsid w:val="0069502F"/>
    <w:rsid w:val="006977DE"/>
    <w:rsid w:val="006A1361"/>
    <w:rsid w:val="006A1785"/>
    <w:rsid w:val="006A20F4"/>
    <w:rsid w:val="006A7024"/>
    <w:rsid w:val="006B3912"/>
    <w:rsid w:val="006B3D8B"/>
    <w:rsid w:val="006C216E"/>
    <w:rsid w:val="006C22A7"/>
    <w:rsid w:val="006D00F6"/>
    <w:rsid w:val="006D52DC"/>
    <w:rsid w:val="006D6C82"/>
    <w:rsid w:val="006E05EB"/>
    <w:rsid w:val="006E239B"/>
    <w:rsid w:val="006E67FC"/>
    <w:rsid w:val="006F1099"/>
    <w:rsid w:val="006F3C6A"/>
    <w:rsid w:val="00704380"/>
    <w:rsid w:val="007050BB"/>
    <w:rsid w:val="00705D04"/>
    <w:rsid w:val="007063DC"/>
    <w:rsid w:val="00707B6A"/>
    <w:rsid w:val="00711B2C"/>
    <w:rsid w:val="00713888"/>
    <w:rsid w:val="00721286"/>
    <w:rsid w:val="007222F5"/>
    <w:rsid w:val="007261A8"/>
    <w:rsid w:val="00726A21"/>
    <w:rsid w:val="00726EBB"/>
    <w:rsid w:val="00740554"/>
    <w:rsid w:val="00743F77"/>
    <w:rsid w:val="007452EF"/>
    <w:rsid w:val="00747555"/>
    <w:rsid w:val="00747799"/>
    <w:rsid w:val="007545D8"/>
    <w:rsid w:val="00755EA8"/>
    <w:rsid w:val="0076260A"/>
    <w:rsid w:val="00764677"/>
    <w:rsid w:val="00766400"/>
    <w:rsid w:val="007676FD"/>
    <w:rsid w:val="007700EC"/>
    <w:rsid w:val="00770B27"/>
    <w:rsid w:val="007723F0"/>
    <w:rsid w:val="0077328C"/>
    <w:rsid w:val="007752B5"/>
    <w:rsid w:val="00777308"/>
    <w:rsid w:val="007832BA"/>
    <w:rsid w:val="00783E1A"/>
    <w:rsid w:val="00784AA9"/>
    <w:rsid w:val="007924C2"/>
    <w:rsid w:val="0079310B"/>
    <w:rsid w:val="00796314"/>
    <w:rsid w:val="007967C2"/>
    <w:rsid w:val="007A06A0"/>
    <w:rsid w:val="007A2032"/>
    <w:rsid w:val="007A5BF1"/>
    <w:rsid w:val="007B09D5"/>
    <w:rsid w:val="007B1E27"/>
    <w:rsid w:val="007B5AC2"/>
    <w:rsid w:val="007C01B0"/>
    <w:rsid w:val="007C02E6"/>
    <w:rsid w:val="007C06A3"/>
    <w:rsid w:val="007C0713"/>
    <w:rsid w:val="007C2B82"/>
    <w:rsid w:val="007C6A4F"/>
    <w:rsid w:val="007D0526"/>
    <w:rsid w:val="007D38A3"/>
    <w:rsid w:val="007D58E9"/>
    <w:rsid w:val="007E0A0D"/>
    <w:rsid w:val="007E429B"/>
    <w:rsid w:val="007E4487"/>
    <w:rsid w:val="007E77FA"/>
    <w:rsid w:val="007E7B53"/>
    <w:rsid w:val="007F0969"/>
    <w:rsid w:val="007F4EEC"/>
    <w:rsid w:val="007F63B7"/>
    <w:rsid w:val="00800129"/>
    <w:rsid w:val="00800C84"/>
    <w:rsid w:val="008014BC"/>
    <w:rsid w:val="008021B0"/>
    <w:rsid w:val="00812E21"/>
    <w:rsid w:val="00815960"/>
    <w:rsid w:val="008162FF"/>
    <w:rsid w:val="00825EA3"/>
    <w:rsid w:val="0083020B"/>
    <w:rsid w:val="0083498B"/>
    <w:rsid w:val="008354DF"/>
    <w:rsid w:val="00835593"/>
    <w:rsid w:val="0083671D"/>
    <w:rsid w:val="00836A41"/>
    <w:rsid w:val="008378DD"/>
    <w:rsid w:val="008406F0"/>
    <w:rsid w:val="00841184"/>
    <w:rsid w:val="008437E2"/>
    <w:rsid w:val="00843F0D"/>
    <w:rsid w:val="00847453"/>
    <w:rsid w:val="00853219"/>
    <w:rsid w:val="00855F8F"/>
    <w:rsid w:val="008611D5"/>
    <w:rsid w:val="008714C5"/>
    <w:rsid w:val="00871EAA"/>
    <w:rsid w:val="008828AA"/>
    <w:rsid w:val="00882F4E"/>
    <w:rsid w:val="00891C3E"/>
    <w:rsid w:val="008938BE"/>
    <w:rsid w:val="0089408B"/>
    <w:rsid w:val="00895AE5"/>
    <w:rsid w:val="00895B02"/>
    <w:rsid w:val="00896D6F"/>
    <w:rsid w:val="008A000F"/>
    <w:rsid w:val="008A08A5"/>
    <w:rsid w:val="008A397E"/>
    <w:rsid w:val="008A4A62"/>
    <w:rsid w:val="008A5132"/>
    <w:rsid w:val="008B02CD"/>
    <w:rsid w:val="008B7578"/>
    <w:rsid w:val="008C015A"/>
    <w:rsid w:val="008C4DAE"/>
    <w:rsid w:val="008C7483"/>
    <w:rsid w:val="008D4713"/>
    <w:rsid w:val="008D4D35"/>
    <w:rsid w:val="008D5E68"/>
    <w:rsid w:val="008D7EBD"/>
    <w:rsid w:val="008E2F72"/>
    <w:rsid w:val="008E76AA"/>
    <w:rsid w:val="008F0744"/>
    <w:rsid w:val="008F3EBC"/>
    <w:rsid w:val="008F551E"/>
    <w:rsid w:val="009011F4"/>
    <w:rsid w:val="00903D77"/>
    <w:rsid w:val="0090651F"/>
    <w:rsid w:val="009079D6"/>
    <w:rsid w:val="00910734"/>
    <w:rsid w:val="00913D22"/>
    <w:rsid w:val="00914B7F"/>
    <w:rsid w:val="00917862"/>
    <w:rsid w:val="009224F6"/>
    <w:rsid w:val="009272DD"/>
    <w:rsid w:val="00931C34"/>
    <w:rsid w:val="00931D5B"/>
    <w:rsid w:val="00933E40"/>
    <w:rsid w:val="00934EA7"/>
    <w:rsid w:val="00943E15"/>
    <w:rsid w:val="00944CBB"/>
    <w:rsid w:val="009479FB"/>
    <w:rsid w:val="009552CB"/>
    <w:rsid w:val="00960C2E"/>
    <w:rsid w:val="0096554D"/>
    <w:rsid w:val="00966436"/>
    <w:rsid w:val="009679C3"/>
    <w:rsid w:val="009705DD"/>
    <w:rsid w:val="00971BDB"/>
    <w:rsid w:val="009741A0"/>
    <w:rsid w:val="00974AD5"/>
    <w:rsid w:val="0097603F"/>
    <w:rsid w:val="0097701E"/>
    <w:rsid w:val="00983582"/>
    <w:rsid w:val="0098446B"/>
    <w:rsid w:val="0099081B"/>
    <w:rsid w:val="00993EE1"/>
    <w:rsid w:val="009954FC"/>
    <w:rsid w:val="00996F86"/>
    <w:rsid w:val="009A2A5C"/>
    <w:rsid w:val="009A2F5A"/>
    <w:rsid w:val="009A639B"/>
    <w:rsid w:val="009A74CD"/>
    <w:rsid w:val="009B5EE1"/>
    <w:rsid w:val="009C07C5"/>
    <w:rsid w:val="009C0E0D"/>
    <w:rsid w:val="009C18F2"/>
    <w:rsid w:val="009C710D"/>
    <w:rsid w:val="009C720F"/>
    <w:rsid w:val="009D204B"/>
    <w:rsid w:val="009D2A07"/>
    <w:rsid w:val="009D3073"/>
    <w:rsid w:val="009D32D9"/>
    <w:rsid w:val="009D6E2C"/>
    <w:rsid w:val="009E1755"/>
    <w:rsid w:val="009E2ADA"/>
    <w:rsid w:val="009E4009"/>
    <w:rsid w:val="009E7B35"/>
    <w:rsid w:val="009F3F25"/>
    <w:rsid w:val="009F4794"/>
    <w:rsid w:val="009F6661"/>
    <w:rsid w:val="00A03DAD"/>
    <w:rsid w:val="00A057BF"/>
    <w:rsid w:val="00A103B1"/>
    <w:rsid w:val="00A12F7F"/>
    <w:rsid w:val="00A21C90"/>
    <w:rsid w:val="00A22AF7"/>
    <w:rsid w:val="00A22E5E"/>
    <w:rsid w:val="00A23704"/>
    <w:rsid w:val="00A2405D"/>
    <w:rsid w:val="00A274D9"/>
    <w:rsid w:val="00A279BA"/>
    <w:rsid w:val="00A3071F"/>
    <w:rsid w:val="00A31E83"/>
    <w:rsid w:val="00A34730"/>
    <w:rsid w:val="00A406AE"/>
    <w:rsid w:val="00A42991"/>
    <w:rsid w:val="00A4691B"/>
    <w:rsid w:val="00A46CAD"/>
    <w:rsid w:val="00A51769"/>
    <w:rsid w:val="00A549BD"/>
    <w:rsid w:val="00A55ADC"/>
    <w:rsid w:val="00A56D13"/>
    <w:rsid w:val="00A616B2"/>
    <w:rsid w:val="00A64ABA"/>
    <w:rsid w:val="00A71549"/>
    <w:rsid w:val="00A729CF"/>
    <w:rsid w:val="00A755BB"/>
    <w:rsid w:val="00A80DB7"/>
    <w:rsid w:val="00A81FE0"/>
    <w:rsid w:val="00A85A7A"/>
    <w:rsid w:val="00A85F45"/>
    <w:rsid w:val="00A9001C"/>
    <w:rsid w:val="00AA05E7"/>
    <w:rsid w:val="00AA0E1D"/>
    <w:rsid w:val="00AA1237"/>
    <w:rsid w:val="00AA33FE"/>
    <w:rsid w:val="00AA668C"/>
    <w:rsid w:val="00AB68A2"/>
    <w:rsid w:val="00AC7B96"/>
    <w:rsid w:val="00AD16F0"/>
    <w:rsid w:val="00AD31FB"/>
    <w:rsid w:val="00AD5497"/>
    <w:rsid w:val="00AE2F5D"/>
    <w:rsid w:val="00AE368B"/>
    <w:rsid w:val="00AE3E6A"/>
    <w:rsid w:val="00AE5764"/>
    <w:rsid w:val="00AE6287"/>
    <w:rsid w:val="00AF00EA"/>
    <w:rsid w:val="00AF121E"/>
    <w:rsid w:val="00AF135D"/>
    <w:rsid w:val="00AF4C4C"/>
    <w:rsid w:val="00AF5A33"/>
    <w:rsid w:val="00AF623D"/>
    <w:rsid w:val="00B03819"/>
    <w:rsid w:val="00B04040"/>
    <w:rsid w:val="00B05675"/>
    <w:rsid w:val="00B113C2"/>
    <w:rsid w:val="00B11991"/>
    <w:rsid w:val="00B15080"/>
    <w:rsid w:val="00B15E83"/>
    <w:rsid w:val="00B26560"/>
    <w:rsid w:val="00B3340E"/>
    <w:rsid w:val="00B35E92"/>
    <w:rsid w:val="00B3673F"/>
    <w:rsid w:val="00B36CE0"/>
    <w:rsid w:val="00B40A08"/>
    <w:rsid w:val="00B4122C"/>
    <w:rsid w:val="00B41852"/>
    <w:rsid w:val="00B45C6B"/>
    <w:rsid w:val="00B47807"/>
    <w:rsid w:val="00B47BD9"/>
    <w:rsid w:val="00B50958"/>
    <w:rsid w:val="00B52254"/>
    <w:rsid w:val="00B53E2D"/>
    <w:rsid w:val="00B56033"/>
    <w:rsid w:val="00B622D5"/>
    <w:rsid w:val="00B63B38"/>
    <w:rsid w:val="00B64400"/>
    <w:rsid w:val="00B6469C"/>
    <w:rsid w:val="00B67D43"/>
    <w:rsid w:val="00B71769"/>
    <w:rsid w:val="00B721E8"/>
    <w:rsid w:val="00B73AC7"/>
    <w:rsid w:val="00B760BE"/>
    <w:rsid w:val="00B82F18"/>
    <w:rsid w:val="00B935EA"/>
    <w:rsid w:val="00B952BE"/>
    <w:rsid w:val="00B95A28"/>
    <w:rsid w:val="00B95A83"/>
    <w:rsid w:val="00BA1FF4"/>
    <w:rsid w:val="00BA31C1"/>
    <w:rsid w:val="00BA52FF"/>
    <w:rsid w:val="00BA665A"/>
    <w:rsid w:val="00BB252C"/>
    <w:rsid w:val="00BB3BE4"/>
    <w:rsid w:val="00BB4257"/>
    <w:rsid w:val="00BB7A37"/>
    <w:rsid w:val="00BC0B09"/>
    <w:rsid w:val="00BC2328"/>
    <w:rsid w:val="00BC408D"/>
    <w:rsid w:val="00BC72CB"/>
    <w:rsid w:val="00BC72D8"/>
    <w:rsid w:val="00BD0C71"/>
    <w:rsid w:val="00BD0D48"/>
    <w:rsid w:val="00BD171D"/>
    <w:rsid w:val="00BD1CAA"/>
    <w:rsid w:val="00BE18F8"/>
    <w:rsid w:val="00BE29C5"/>
    <w:rsid w:val="00BE4A1E"/>
    <w:rsid w:val="00BE5B00"/>
    <w:rsid w:val="00BE6692"/>
    <w:rsid w:val="00BE7E0A"/>
    <w:rsid w:val="00BF2177"/>
    <w:rsid w:val="00BF3880"/>
    <w:rsid w:val="00BF4058"/>
    <w:rsid w:val="00C00653"/>
    <w:rsid w:val="00C0069D"/>
    <w:rsid w:val="00C017A6"/>
    <w:rsid w:val="00C064D1"/>
    <w:rsid w:val="00C1111C"/>
    <w:rsid w:val="00C21083"/>
    <w:rsid w:val="00C2110C"/>
    <w:rsid w:val="00C30F16"/>
    <w:rsid w:val="00C33737"/>
    <w:rsid w:val="00C34740"/>
    <w:rsid w:val="00C37DE9"/>
    <w:rsid w:val="00C41359"/>
    <w:rsid w:val="00C432A0"/>
    <w:rsid w:val="00C46EAE"/>
    <w:rsid w:val="00C4711D"/>
    <w:rsid w:val="00C52524"/>
    <w:rsid w:val="00C55B0B"/>
    <w:rsid w:val="00C56B46"/>
    <w:rsid w:val="00C56B47"/>
    <w:rsid w:val="00C61264"/>
    <w:rsid w:val="00C62D1E"/>
    <w:rsid w:val="00C63936"/>
    <w:rsid w:val="00C65F02"/>
    <w:rsid w:val="00C72568"/>
    <w:rsid w:val="00C733B1"/>
    <w:rsid w:val="00C767AC"/>
    <w:rsid w:val="00C76955"/>
    <w:rsid w:val="00C7734F"/>
    <w:rsid w:val="00C81141"/>
    <w:rsid w:val="00C85B13"/>
    <w:rsid w:val="00C92477"/>
    <w:rsid w:val="00C9331C"/>
    <w:rsid w:val="00C958F0"/>
    <w:rsid w:val="00C96975"/>
    <w:rsid w:val="00CA1A33"/>
    <w:rsid w:val="00CA448C"/>
    <w:rsid w:val="00CB39FE"/>
    <w:rsid w:val="00CB4103"/>
    <w:rsid w:val="00CC6CDC"/>
    <w:rsid w:val="00CC6EF6"/>
    <w:rsid w:val="00CD4924"/>
    <w:rsid w:val="00CD56D6"/>
    <w:rsid w:val="00CD6A05"/>
    <w:rsid w:val="00CD6C1E"/>
    <w:rsid w:val="00CE0433"/>
    <w:rsid w:val="00CE3BFB"/>
    <w:rsid w:val="00CE4484"/>
    <w:rsid w:val="00CE5552"/>
    <w:rsid w:val="00CE71BE"/>
    <w:rsid w:val="00CF2AB9"/>
    <w:rsid w:val="00CF4F36"/>
    <w:rsid w:val="00D03DDA"/>
    <w:rsid w:val="00D04250"/>
    <w:rsid w:val="00D055B8"/>
    <w:rsid w:val="00D07AFF"/>
    <w:rsid w:val="00D11194"/>
    <w:rsid w:val="00D11951"/>
    <w:rsid w:val="00D119BE"/>
    <w:rsid w:val="00D15F1C"/>
    <w:rsid w:val="00D2066D"/>
    <w:rsid w:val="00D31002"/>
    <w:rsid w:val="00D35EF3"/>
    <w:rsid w:val="00D41EFB"/>
    <w:rsid w:val="00D458FB"/>
    <w:rsid w:val="00D476A5"/>
    <w:rsid w:val="00D47CBE"/>
    <w:rsid w:val="00D5546A"/>
    <w:rsid w:val="00D55CAB"/>
    <w:rsid w:val="00D62078"/>
    <w:rsid w:val="00D63F45"/>
    <w:rsid w:val="00D64CB7"/>
    <w:rsid w:val="00D7107A"/>
    <w:rsid w:val="00D71662"/>
    <w:rsid w:val="00D718C5"/>
    <w:rsid w:val="00D725B7"/>
    <w:rsid w:val="00D727B2"/>
    <w:rsid w:val="00D7379F"/>
    <w:rsid w:val="00D837CF"/>
    <w:rsid w:val="00D84A81"/>
    <w:rsid w:val="00D86A67"/>
    <w:rsid w:val="00D916A3"/>
    <w:rsid w:val="00D92A5E"/>
    <w:rsid w:val="00D9463B"/>
    <w:rsid w:val="00D97557"/>
    <w:rsid w:val="00DA32C9"/>
    <w:rsid w:val="00DA3DBB"/>
    <w:rsid w:val="00DA5AEF"/>
    <w:rsid w:val="00DA6134"/>
    <w:rsid w:val="00DB43E2"/>
    <w:rsid w:val="00DB7C3C"/>
    <w:rsid w:val="00DC2E74"/>
    <w:rsid w:val="00DC304A"/>
    <w:rsid w:val="00DC5DE8"/>
    <w:rsid w:val="00DC5E65"/>
    <w:rsid w:val="00DC6CDE"/>
    <w:rsid w:val="00DD2F1D"/>
    <w:rsid w:val="00DE13F5"/>
    <w:rsid w:val="00DE3C6D"/>
    <w:rsid w:val="00DE4F7E"/>
    <w:rsid w:val="00DE5044"/>
    <w:rsid w:val="00DE79CD"/>
    <w:rsid w:val="00DE7D1B"/>
    <w:rsid w:val="00DF140F"/>
    <w:rsid w:val="00DF1759"/>
    <w:rsid w:val="00DF1C38"/>
    <w:rsid w:val="00DF65CA"/>
    <w:rsid w:val="00DF6E4B"/>
    <w:rsid w:val="00DF7894"/>
    <w:rsid w:val="00E01EEE"/>
    <w:rsid w:val="00E02880"/>
    <w:rsid w:val="00E028CE"/>
    <w:rsid w:val="00E06688"/>
    <w:rsid w:val="00E06AB2"/>
    <w:rsid w:val="00E10F2D"/>
    <w:rsid w:val="00E11B69"/>
    <w:rsid w:val="00E124BA"/>
    <w:rsid w:val="00E14742"/>
    <w:rsid w:val="00E21AC5"/>
    <w:rsid w:val="00E21F1B"/>
    <w:rsid w:val="00E24D3C"/>
    <w:rsid w:val="00E250F8"/>
    <w:rsid w:val="00E27240"/>
    <w:rsid w:val="00E31867"/>
    <w:rsid w:val="00E32EED"/>
    <w:rsid w:val="00E35C0E"/>
    <w:rsid w:val="00E3614E"/>
    <w:rsid w:val="00E3664E"/>
    <w:rsid w:val="00E408C7"/>
    <w:rsid w:val="00E44913"/>
    <w:rsid w:val="00E504F6"/>
    <w:rsid w:val="00E5106E"/>
    <w:rsid w:val="00E5381E"/>
    <w:rsid w:val="00E559A9"/>
    <w:rsid w:val="00E57A20"/>
    <w:rsid w:val="00E606A4"/>
    <w:rsid w:val="00E66EF0"/>
    <w:rsid w:val="00E70729"/>
    <w:rsid w:val="00E71A01"/>
    <w:rsid w:val="00E8542B"/>
    <w:rsid w:val="00E87BD5"/>
    <w:rsid w:val="00E90D72"/>
    <w:rsid w:val="00E92421"/>
    <w:rsid w:val="00E94130"/>
    <w:rsid w:val="00EA11F6"/>
    <w:rsid w:val="00EA6483"/>
    <w:rsid w:val="00EB0B25"/>
    <w:rsid w:val="00EB1209"/>
    <w:rsid w:val="00EB27B2"/>
    <w:rsid w:val="00EB5415"/>
    <w:rsid w:val="00EB62D7"/>
    <w:rsid w:val="00EB69AD"/>
    <w:rsid w:val="00EC1037"/>
    <w:rsid w:val="00EC1C5C"/>
    <w:rsid w:val="00EC22AF"/>
    <w:rsid w:val="00EC3F6D"/>
    <w:rsid w:val="00ED03E6"/>
    <w:rsid w:val="00ED0872"/>
    <w:rsid w:val="00ED34A6"/>
    <w:rsid w:val="00ED5E77"/>
    <w:rsid w:val="00ED617B"/>
    <w:rsid w:val="00ED7D7D"/>
    <w:rsid w:val="00EE0590"/>
    <w:rsid w:val="00EE1058"/>
    <w:rsid w:val="00EE11B7"/>
    <w:rsid w:val="00EE2922"/>
    <w:rsid w:val="00EE47E6"/>
    <w:rsid w:val="00EF1525"/>
    <w:rsid w:val="00EF271D"/>
    <w:rsid w:val="00EF2D61"/>
    <w:rsid w:val="00EF4F01"/>
    <w:rsid w:val="00EF648C"/>
    <w:rsid w:val="00F02401"/>
    <w:rsid w:val="00F0420A"/>
    <w:rsid w:val="00F11AA8"/>
    <w:rsid w:val="00F14FA1"/>
    <w:rsid w:val="00F1583B"/>
    <w:rsid w:val="00F17B37"/>
    <w:rsid w:val="00F20154"/>
    <w:rsid w:val="00F202A9"/>
    <w:rsid w:val="00F20736"/>
    <w:rsid w:val="00F20B91"/>
    <w:rsid w:val="00F20D67"/>
    <w:rsid w:val="00F2110D"/>
    <w:rsid w:val="00F24F09"/>
    <w:rsid w:val="00F31F73"/>
    <w:rsid w:val="00F374A6"/>
    <w:rsid w:val="00F42116"/>
    <w:rsid w:val="00F443B8"/>
    <w:rsid w:val="00F47EFB"/>
    <w:rsid w:val="00F500A3"/>
    <w:rsid w:val="00F618C9"/>
    <w:rsid w:val="00F619B1"/>
    <w:rsid w:val="00F6468D"/>
    <w:rsid w:val="00F65CDD"/>
    <w:rsid w:val="00F71898"/>
    <w:rsid w:val="00F725AB"/>
    <w:rsid w:val="00F74BAC"/>
    <w:rsid w:val="00F802E0"/>
    <w:rsid w:val="00F865DC"/>
    <w:rsid w:val="00F87106"/>
    <w:rsid w:val="00F87C5B"/>
    <w:rsid w:val="00F92684"/>
    <w:rsid w:val="00F93549"/>
    <w:rsid w:val="00F9638A"/>
    <w:rsid w:val="00F97539"/>
    <w:rsid w:val="00F97710"/>
    <w:rsid w:val="00FA1F4B"/>
    <w:rsid w:val="00FA1FCE"/>
    <w:rsid w:val="00FB1246"/>
    <w:rsid w:val="00FB334D"/>
    <w:rsid w:val="00FB6D78"/>
    <w:rsid w:val="00FB7684"/>
    <w:rsid w:val="00FB7DCE"/>
    <w:rsid w:val="00FC14DB"/>
    <w:rsid w:val="00FC392B"/>
    <w:rsid w:val="00FC6A0A"/>
    <w:rsid w:val="00FD1CD7"/>
    <w:rsid w:val="00FD2A25"/>
    <w:rsid w:val="00FD2FEC"/>
    <w:rsid w:val="00FD3D4E"/>
    <w:rsid w:val="00FD40B5"/>
    <w:rsid w:val="00FD6ECA"/>
    <w:rsid w:val="00FE3F03"/>
    <w:rsid w:val="00FE558B"/>
    <w:rsid w:val="00FF1767"/>
    <w:rsid w:val="00FF2098"/>
    <w:rsid w:val="00FF2F30"/>
    <w:rsid w:val="00FF4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3D114"/>
  <w15:chartTrackingRefBased/>
  <w15:docId w15:val="{52CDDA97-3532-4A19-8733-A196FD25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2412"/>
  </w:style>
  <w:style w:type="paragraph" w:styleId="Kop1">
    <w:name w:val="heading 1"/>
    <w:basedOn w:val="Standaard"/>
    <w:next w:val="Standaard"/>
    <w:link w:val="Kop1Char"/>
    <w:uiPriority w:val="9"/>
    <w:qFormat/>
    <w:rsid w:val="00D41EFB"/>
    <w:pPr>
      <w:keepNext/>
      <w:keepLines/>
      <w:spacing w:before="360" w:after="80"/>
      <w:outlineLvl w:val="0"/>
    </w:pPr>
    <w:rPr>
      <w:rFonts w:eastAsiaTheme="majorEastAsia" w:cstheme="majorBidi"/>
      <w:b/>
      <w:color w:val="4C94D8" w:themeColor="text2" w:themeTint="80"/>
      <w:szCs w:val="40"/>
    </w:rPr>
  </w:style>
  <w:style w:type="paragraph" w:styleId="Kop2">
    <w:name w:val="heading 2"/>
    <w:basedOn w:val="Standaard"/>
    <w:next w:val="Standaard"/>
    <w:link w:val="Kop2Char"/>
    <w:uiPriority w:val="9"/>
    <w:semiHidden/>
    <w:unhideWhenUsed/>
    <w:qFormat/>
    <w:rsid w:val="00A85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5A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5A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A85A7A"/>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A85A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85A7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85A7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85A7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1EFB"/>
    <w:rPr>
      <w:rFonts w:eastAsiaTheme="majorEastAsia" w:cstheme="majorBidi"/>
      <w:b/>
      <w:color w:val="4C94D8" w:themeColor="text2" w:themeTint="80"/>
      <w:szCs w:val="40"/>
    </w:rPr>
  </w:style>
  <w:style w:type="character" w:customStyle="1" w:styleId="Kop2Char">
    <w:name w:val="Kop 2 Char"/>
    <w:basedOn w:val="Standaardalinea-lettertype"/>
    <w:link w:val="Kop2"/>
    <w:uiPriority w:val="9"/>
    <w:semiHidden/>
    <w:rsid w:val="00A85A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5A7A"/>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A85A7A"/>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A85A7A"/>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A85A7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85A7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85A7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85A7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85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A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A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A7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85A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5A7A"/>
    <w:rPr>
      <w:i/>
      <w:iCs/>
      <w:color w:val="404040" w:themeColor="text1" w:themeTint="BF"/>
    </w:rPr>
  </w:style>
  <w:style w:type="paragraph" w:styleId="Lijstalinea">
    <w:name w:val="List Paragraph"/>
    <w:basedOn w:val="Standaard"/>
    <w:uiPriority w:val="34"/>
    <w:qFormat/>
    <w:rsid w:val="00A85A7A"/>
    <w:pPr>
      <w:ind w:left="720"/>
      <w:contextualSpacing/>
    </w:pPr>
  </w:style>
  <w:style w:type="character" w:styleId="Intensievebenadrukking">
    <w:name w:val="Intense Emphasis"/>
    <w:basedOn w:val="Standaardalinea-lettertype"/>
    <w:uiPriority w:val="21"/>
    <w:qFormat/>
    <w:rsid w:val="00A85A7A"/>
    <w:rPr>
      <w:i/>
      <w:iCs/>
      <w:color w:val="0F4761" w:themeColor="accent1" w:themeShade="BF"/>
    </w:rPr>
  </w:style>
  <w:style w:type="paragraph" w:styleId="Duidelijkcitaat">
    <w:name w:val="Intense Quote"/>
    <w:basedOn w:val="Standaard"/>
    <w:next w:val="Standaard"/>
    <w:link w:val="DuidelijkcitaatChar"/>
    <w:uiPriority w:val="30"/>
    <w:qFormat/>
    <w:rsid w:val="00A85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5A7A"/>
    <w:rPr>
      <w:i/>
      <w:iCs/>
      <w:color w:val="0F4761" w:themeColor="accent1" w:themeShade="BF"/>
    </w:rPr>
  </w:style>
  <w:style w:type="character" w:styleId="Intensieveverwijzing">
    <w:name w:val="Intense Reference"/>
    <w:basedOn w:val="Standaardalinea-lettertype"/>
    <w:uiPriority w:val="32"/>
    <w:qFormat/>
    <w:rsid w:val="00A85A7A"/>
    <w:rPr>
      <w:b/>
      <w:bCs/>
      <w:smallCaps/>
      <w:color w:val="0F4761" w:themeColor="accent1" w:themeShade="BF"/>
      <w:spacing w:val="5"/>
    </w:rPr>
  </w:style>
  <w:style w:type="character" w:styleId="Hyperlink">
    <w:name w:val="Hyperlink"/>
    <w:basedOn w:val="Standaardalinea-lettertype"/>
    <w:uiPriority w:val="99"/>
    <w:unhideWhenUsed/>
    <w:rsid w:val="006A1361"/>
    <w:rPr>
      <w:color w:val="467886" w:themeColor="hyperlink"/>
      <w:u w:val="single"/>
    </w:rPr>
  </w:style>
  <w:style w:type="character" w:styleId="Onopgelostemelding">
    <w:name w:val="Unresolved Mention"/>
    <w:basedOn w:val="Standaardalinea-lettertype"/>
    <w:uiPriority w:val="99"/>
    <w:semiHidden/>
    <w:unhideWhenUsed/>
    <w:rsid w:val="006A1361"/>
    <w:rPr>
      <w:color w:val="605E5C"/>
      <w:shd w:val="clear" w:color="auto" w:fill="E1DFDD"/>
    </w:rPr>
  </w:style>
  <w:style w:type="paragraph" w:styleId="Voetnoottekst">
    <w:name w:val="footnote text"/>
    <w:basedOn w:val="Standaard"/>
    <w:link w:val="VoetnoottekstChar"/>
    <w:uiPriority w:val="99"/>
    <w:semiHidden/>
    <w:unhideWhenUsed/>
    <w:rsid w:val="004428D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428D6"/>
    <w:rPr>
      <w:sz w:val="20"/>
      <w:szCs w:val="20"/>
    </w:rPr>
  </w:style>
  <w:style w:type="character" w:styleId="Voetnootmarkering">
    <w:name w:val="footnote reference"/>
    <w:basedOn w:val="Standaardalinea-lettertype"/>
    <w:uiPriority w:val="99"/>
    <w:semiHidden/>
    <w:unhideWhenUsed/>
    <w:rsid w:val="004428D6"/>
    <w:rPr>
      <w:vertAlign w:val="superscript"/>
    </w:rPr>
  </w:style>
  <w:style w:type="paragraph" w:customStyle="1" w:styleId="al">
    <w:name w:val="al"/>
    <w:basedOn w:val="Standaard"/>
    <w:rsid w:val="00D2066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8532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3219"/>
  </w:style>
  <w:style w:type="paragraph" w:styleId="Voettekst">
    <w:name w:val="footer"/>
    <w:basedOn w:val="Standaard"/>
    <w:link w:val="VoettekstChar"/>
    <w:uiPriority w:val="99"/>
    <w:unhideWhenUsed/>
    <w:rsid w:val="008532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3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44244">
      <w:bodyDiv w:val="1"/>
      <w:marLeft w:val="0"/>
      <w:marRight w:val="0"/>
      <w:marTop w:val="0"/>
      <w:marBottom w:val="0"/>
      <w:divBdr>
        <w:top w:val="none" w:sz="0" w:space="0" w:color="auto"/>
        <w:left w:val="none" w:sz="0" w:space="0" w:color="auto"/>
        <w:bottom w:val="none" w:sz="0" w:space="0" w:color="auto"/>
        <w:right w:val="none" w:sz="0" w:space="0" w:color="auto"/>
      </w:divBdr>
    </w:div>
    <w:div w:id="1318262313">
      <w:bodyDiv w:val="1"/>
      <w:marLeft w:val="0"/>
      <w:marRight w:val="0"/>
      <w:marTop w:val="0"/>
      <w:marBottom w:val="0"/>
      <w:divBdr>
        <w:top w:val="none" w:sz="0" w:space="0" w:color="auto"/>
        <w:left w:val="none" w:sz="0" w:space="0" w:color="auto"/>
        <w:bottom w:val="none" w:sz="0" w:space="0" w:color="auto"/>
        <w:right w:val="none" w:sz="0" w:space="0" w:color="auto"/>
      </w:divBdr>
    </w:div>
    <w:div w:id="1702440877">
      <w:bodyDiv w:val="1"/>
      <w:marLeft w:val="0"/>
      <w:marRight w:val="0"/>
      <w:marTop w:val="0"/>
      <w:marBottom w:val="0"/>
      <w:divBdr>
        <w:top w:val="none" w:sz="0" w:space="0" w:color="auto"/>
        <w:left w:val="none" w:sz="0" w:space="0" w:color="auto"/>
        <w:bottom w:val="none" w:sz="0" w:space="0" w:color="auto"/>
        <w:right w:val="none" w:sz="0" w:space="0" w:color="auto"/>
      </w:divBdr>
    </w:div>
    <w:div w:id="176175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8BA6E-69DF-48B7-9DB3-27DF4999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8</Pages>
  <Words>3301</Words>
  <Characters>18156</Characters>
  <Application>Microsoft Office Word</Application>
  <DocSecurity>0</DocSecurity>
  <Lines>151</Lines>
  <Paragraphs>42</Paragraphs>
  <ScaleCrop>false</ScaleCrop>
  <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Faasse Juridische Dienstverlening</dc:creator>
  <cp:keywords/>
  <dc:description/>
  <cp:lastModifiedBy>Robin Kaashoek</cp:lastModifiedBy>
  <cp:revision>843</cp:revision>
  <dcterms:created xsi:type="dcterms:W3CDTF">2025-02-27T12:28:00Z</dcterms:created>
  <dcterms:modified xsi:type="dcterms:W3CDTF">2026-04-14T15:30:00Z</dcterms:modified>
</cp:coreProperties>
</file>